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CD3D3" w14:textId="77777777" w:rsidR="00E558AF" w:rsidRPr="00E558AF" w:rsidRDefault="00E558AF" w:rsidP="00E558AF">
      <w:pPr>
        <w:ind w:left="851" w:right="685"/>
        <w:rPr>
          <w:rFonts w:cs="Calibri"/>
          <w:b/>
          <w:sz w:val="28"/>
        </w:rPr>
      </w:pPr>
      <w:r w:rsidRPr="00E558AF">
        <w:rPr>
          <w:rFonts w:cs="Calibri"/>
          <w:b/>
          <w:sz w:val="28"/>
        </w:rPr>
        <w:t>BARLING MAGNA PARISH COUNCIL</w:t>
      </w:r>
    </w:p>
    <w:p w14:paraId="15D74035" w14:textId="77777777" w:rsidR="00E558AF" w:rsidRPr="00E558AF" w:rsidRDefault="00E558AF" w:rsidP="00E558AF">
      <w:pPr>
        <w:ind w:left="851" w:right="685"/>
        <w:rPr>
          <w:rFonts w:cs="Calibri"/>
          <w:sz w:val="24"/>
        </w:rPr>
      </w:pPr>
      <w:r w:rsidRPr="00E558AF">
        <w:rPr>
          <w:rFonts w:cs="Calibri"/>
          <w:sz w:val="24"/>
        </w:rPr>
        <w:t>Report to:</w:t>
      </w:r>
      <w:r w:rsidRPr="00E558AF">
        <w:rPr>
          <w:rFonts w:cs="Calibri"/>
          <w:sz w:val="24"/>
        </w:rPr>
        <w:tab/>
      </w:r>
      <w:r w:rsidRPr="00E558AF">
        <w:rPr>
          <w:rFonts w:cs="Calibri"/>
          <w:sz w:val="24"/>
        </w:rPr>
        <w:tab/>
        <w:t>Full Council</w:t>
      </w:r>
    </w:p>
    <w:p w14:paraId="528F481D" w14:textId="77777777" w:rsidR="00E558AF" w:rsidRPr="00E558AF" w:rsidRDefault="00E558AF" w:rsidP="00E558AF">
      <w:pPr>
        <w:ind w:left="851" w:right="685"/>
        <w:rPr>
          <w:rFonts w:cs="Calibri"/>
          <w:sz w:val="24"/>
        </w:rPr>
      </w:pPr>
      <w:r w:rsidRPr="00E558AF">
        <w:rPr>
          <w:rFonts w:cs="Calibri"/>
          <w:sz w:val="24"/>
        </w:rPr>
        <w:t>Report from:</w:t>
      </w:r>
      <w:r w:rsidRPr="00E558AF">
        <w:rPr>
          <w:rFonts w:cs="Calibri"/>
          <w:sz w:val="24"/>
        </w:rPr>
        <w:tab/>
      </w:r>
      <w:r w:rsidRPr="00E558AF">
        <w:rPr>
          <w:rFonts w:cs="Calibri"/>
          <w:sz w:val="24"/>
        </w:rPr>
        <w:tab/>
        <w:t>Clerk</w:t>
      </w:r>
    </w:p>
    <w:p w14:paraId="50F22099" w14:textId="77777777" w:rsidR="00E558AF" w:rsidRPr="00E558AF" w:rsidRDefault="00E558AF" w:rsidP="00E558AF">
      <w:pPr>
        <w:ind w:left="851" w:right="685"/>
        <w:rPr>
          <w:rFonts w:cs="Calibri"/>
          <w:sz w:val="24"/>
        </w:rPr>
      </w:pPr>
      <w:r w:rsidRPr="00E558AF">
        <w:rPr>
          <w:rFonts w:cs="Calibri"/>
          <w:sz w:val="24"/>
        </w:rPr>
        <w:t>Date:</w:t>
      </w:r>
      <w:r w:rsidRPr="00E558AF">
        <w:rPr>
          <w:rFonts w:cs="Calibri"/>
          <w:sz w:val="24"/>
        </w:rPr>
        <w:tab/>
      </w:r>
      <w:r w:rsidRPr="00E558AF">
        <w:rPr>
          <w:rFonts w:cs="Calibri"/>
          <w:sz w:val="24"/>
        </w:rPr>
        <w:tab/>
      </w:r>
      <w:r w:rsidRPr="00E558AF">
        <w:rPr>
          <w:rFonts w:cs="Calibri"/>
          <w:sz w:val="24"/>
        </w:rPr>
        <w:tab/>
        <w:t>12</w:t>
      </w:r>
      <w:r w:rsidRPr="00E558AF">
        <w:rPr>
          <w:rFonts w:cs="Calibri"/>
          <w:sz w:val="24"/>
          <w:vertAlign w:val="superscript"/>
        </w:rPr>
        <w:t>th</w:t>
      </w:r>
      <w:r w:rsidRPr="00E558AF">
        <w:rPr>
          <w:rFonts w:cs="Calibri"/>
          <w:sz w:val="24"/>
        </w:rPr>
        <w:t xml:space="preserve"> July 2018</w:t>
      </w:r>
    </w:p>
    <w:p w14:paraId="76A668CD" w14:textId="381FAEA2" w:rsidR="00E558AF" w:rsidRPr="00E558AF" w:rsidRDefault="00E558AF" w:rsidP="00E558AF">
      <w:pPr>
        <w:ind w:left="851" w:right="685"/>
        <w:rPr>
          <w:rFonts w:cs="Calibri"/>
          <w:sz w:val="24"/>
        </w:rPr>
      </w:pPr>
      <w:r w:rsidRPr="00E558AF">
        <w:rPr>
          <w:rFonts w:cs="Calibri"/>
          <w:sz w:val="24"/>
        </w:rPr>
        <w:t>Subject:</w:t>
      </w:r>
      <w:r w:rsidRPr="00E558AF">
        <w:rPr>
          <w:rFonts w:cs="Calibri"/>
          <w:sz w:val="24"/>
        </w:rPr>
        <w:tab/>
      </w:r>
      <w:r w:rsidRPr="00E558AF">
        <w:rPr>
          <w:rFonts w:cs="Calibri"/>
          <w:sz w:val="24"/>
        </w:rPr>
        <w:tab/>
      </w:r>
      <w:r>
        <w:rPr>
          <w:rFonts w:cs="Calibri"/>
          <w:sz w:val="24"/>
        </w:rPr>
        <w:t>Clerk’s report on current work and priorities</w:t>
      </w:r>
      <w:r w:rsidRPr="00E558AF">
        <w:rPr>
          <w:rFonts w:cs="Calibri"/>
          <w:sz w:val="24"/>
        </w:rPr>
        <w:t xml:space="preserve"> </w:t>
      </w:r>
    </w:p>
    <w:p w14:paraId="690F6A32" w14:textId="77777777" w:rsidR="00E558AF" w:rsidRPr="00E558AF" w:rsidRDefault="00E558AF" w:rsidP="00E558AF">
      <w:pPr>
        <w:pBdr>
          <w:bottom w:val="single" w:sz="12" w:space="1" w:color="auto"/>
        </w:pBdr>
        <w:ind w:left="851" w:right="685"/>
        <w:rPr>
          <w:rFonts w:cs="Calibri"/>
          <w:sz w:val="24"/>
        </w:rPr>
      </w:pPr>
    </w:p>
    <w:p w14:paraId="0F69E565" w14:textId="77777777" w:rsidR="00E558AF" w:rsidRPr="00E558AF" w:rsidRDefault="00E558AF" w:rsidP="00E558AF">
      <w:pPr>
        <w:ind w:left="851" w:right="685"/>
        <w:rPr>
          <w:rFonts w:cs="Calibri"/>
          <w:sz w:val="24"/>
        </w:rPr>
      </w:pPr>
      <w:r w:rsidRPr="00E558AF">
        <w:rPr>
          <w:rFonts w:cs="Calibri"/>
          <w:sz w:val="24"/>
        </w:rPr>
        <w:softHyphen/>
      </w:r>
      <w:r w:rsidRPr="00E558AF">
        <w:rPr>
          <w:rFonts w:cs="Calibri"/>
          <w:sz w:val="24"/>
        </w:rPr>
        <w:softHyphen/>
      </w:r>
      <w:r w:rsidRPr="00E558AF">
        <w:rPr>
          <w:rFonts w:cs="Calibri"/>
          <w:sz w:val="24"/>
        </w:rPr>
        <w:softHyphen/>
      </w:r>
    </w:p>
    <w:p w14:paraId="4834A087" w14:textId="0C5F3480" w:rsidR="00C72D2B" w:rsidRDefault="00E558AF" w:rsidP="00E558AF">
      <w:pPr>
        <w:pStyle w:val="ListParagraph"/>
        <w:numPr>
          <w:ilvl w:val="0"/>
          <w:numId w:val="35"/>
        </w:numPr>
        <w:suppressAutoHyphens w:val="0"/>
        <w:autoSpaceDN/>
        <w:spacing w:after="0" w:line="240" w:lineRule="auto"/>
        <w:ind w:right="685"/>
        <w:contextualSpacing/>
        <w:textAlignment w:val="auto"/>
        <w:rPr>
          <w:rFonts w:cs="Calibri"/>
          <w:sz w:val="24"/>
        </w:rPr>
      </w:pPr>
      <w:r>
        <w:rPr>
          <w:rFonts w:cs="Calibri"/>
          <w:sz w:val="24"/>
        </w:rPr>
        <w:t xml:space="preserve">If the Council is to obtain the best results from the finite staff time available, </w:t>
      </w:r>
      <w:r w:rsidR="00C72D2B">
        <w:rPr>
          <w:rFonts w:cs="Calibri"/>
          <w:sz w:val="24"/>
        </w:rPr>
        <w:t xml:space="preserve">it is vital that councillors understand what the Clerk is (and is not) doing.  In this way, councillors can steer the Clerk’s workload to best effect and make decisions about competing priorities which otherwise are left </w:t>
      </w:r>
      <w:r w:rsidR="00B330F4">
        <w:rPr>
          <w:rFonts w:cs="Calibri"/>
          <w:sz w:val="24"/>
        </w:rPr>
        <w:t xml:space="preserve">either </w:t>
      </w:r>
      <w:r w:rsidR="00C72D2B">
        <w:rPr>
          <w:rFonts w:cs="Calibri"/>
          <w:sz w:val="24"/>
        </w:rPr>
        <w:t xml:space="preserve">to </w:t>
      </w:r>
      <w:r w:rsidR="00DC4408">
        <w:rPr>
          <w:rFonts w:cs="Calibri"/>
          <w:sz w:val="24"/>
        </w:rPr>
        <w:t>staff</w:t>
      </w:r>
      <w:r w:rsidR="00C72D2B">
        <w:rPr>
          <w:rFonts w:cs="Calibri"/>
          <w:sz w:val="24"/>
        </w:rPr>
        <w:t xml:space="preserve"> or circumstances to decide.</w:t>
      </w:r>
    </w:p>
    <w:p w14:paraId="6F4D3669" w14:textId="77777777" w:rsidR="00C72D2B" w:rsidRPr="00DC4408" w:rsidRDefault="00C72D2B" w:rsidP="00C72D2B">
      <w:pPr>
        <w:pStyle w:val="ListParagraph"/>
        <w:rPr>
          <w:rFonts w:cs="Calibri"/>
          <w:sz w:val="8"/>
        </w:rPr>
      </w:pPr>
    </w:p>
    <w:p w14:paraId="5DA4E277" w14:textId="05A2E716" w:rsidR="00C72D2B" w:rsidRDefault="00C72D2B" w:rsidP="00E558AF">
      <w:pPr>
        <w:pStyle w:val="ListParagraph"/>
        <w:numPr>
          <w:ilvl w:val="0"/>
          <w:numId w:val="35"/>
        </w:numPr>
        <w:suppressAutoHyphens w:val="0"/>
        <w:autoSpaceDN/>
        <w:spacing w:after="0" w:line="240" w:lineRule="auto"/>
        <w:ind w:right="685"/>
        <w:contextualSpacing/>
        <w:textAlignment w:val="auto"/>
        <w:rPr>
          <w:rFonts w:cs="Calibri"/>
          <w:sz w:val="24"/>
        </w:rPr>
      </w:pPr>
      <w:r>
        <w:rPr>
          <w:rFonts w:cs="Calibri"/>
          <w:sz w:val="24"/>
        </w:rPr>
        <w:t xml:space="preserve">The </w:t>
      </w:r>
      <w:r w:rsidR="00E558AF">
        <w:rPr>
          <w:rFonts w:cs="Calibri"/>
          <w:sz w:val="24"/>
        </w:rPr>
        <w:t>following is a</w:t>
      </w:r>
      <w:r w:rsidR="00A870D1">
        <w:rPr>
          <w:rFonts w:cs="Calibri"/>
          <w:sz w:val="24"/>
        </w:rPr>
        <w:t xml:space="preserve">n attempt at a comprehensive </w:t>
      </w:r>
      <w:r w:rsidR="00E558AF">
        <w:rPr>
          <w:rFonts w:cs="Calibri"/>
          <w:sz w:val="24"/>
        </w:rPr>
        <w:t>list of tasks and priorities</w:t>
      </w:r>
      <w:r>
        <w:rPr>
          <w:rFonts w:cs="Calibri"/>
          <w:sz w:val="24"/>
        </w:rPr>
        <w:t>. The list is in three categories:</w:t>
      </w:r>
    </w:p>
    <w:p w14:paraId="76672409" w14:textId="480AB6A5" w:rsidR="00C72D2B" w:rsidRDefault="00C72D2B" w:rsidP="00C72D2B">
      <w:pPr>
        <w:pStyle w:val="ListParagraph"/>
        <w:numPr>
          <w:ilvl w:val="0"/>
          <w:numId w:val="36"/>
        </w:numPr>
        <w:suppressAutoHyphens w:val="0"/>
        <w:autoSpaceDN/>
        <w:spacing w:after="0" w:line="240" w:lineRule="auto"/>
        <w:ind w:right="685"/>
        <w:contextualSpacing/>
        <w:textAlignment w:val="auto"/>
        <w:rPr>
          <w:rFonts w:cs="Calibri"/>
          <w:sz w:val="24"/>
        </w:rPr>
      </w:pPr>
      <w:r w:rsidRPr="00A870D1">
        <w:rPr>
          <w:rFonts w:cs="Calibri"/>
          <w:sz w:val="24"/>
          <w:u w:val="single"/>
        </w:rPr>
        <w:t>Blue</w:t>
      </w:r>
      <w:r>
        <w:rPr>
          <w:rFonts w:cs="Calibri"/>
          <w:sz w:val="24"/>
        </w:rPr>
        <w:t xml:space="preserve">:   </w:t>
      </w:r>
      <w:r w:rsidR="00B330F4">
        <w:rPr>
          <w:rFonts w:cs="Calibri"/>
          <w:sz w:val="24"/>
        </w:rPr>
        <w:t>what I suggest are the core activities and priorities for the Clerk</w:t>
      </w:r>
    </w:p>
    <w:p w14:paraId="5E0DAF9B" w14:textId="1026A0B0" w:rsidR="00B330F4" w:rsidRDefault="00B330F4" w:rsidP="00C72D2B">
      <w:pPr>
        <w:pStyle w:val="ListParagraph"/>
        <w:numPr>
          <w:ilvl w:val="0"/>
          <w:numId w:val="36"/>
        </w:numPr>
        <w:suppressAutoHyphens w:val="0"/>
        <w:autoSpaceDN/>
        <w:spacing w:after="0" w:line="240" w:lineRule="auto"/>
        <w:ind w:right="685"/>
        <w:contextualSpacing/>
        <w:textAlignment w:val="auto"/>
        <w:rPr>
          <w:rFonts w:cs="Calibri"/>
          <w:sz w:val="24"/>
        </w:rPr>
      </w:pPr>
      <w:r w:rsidRPr="00A870D1">
        <w:rPr>
          <w:rFonts w:cs="Calibri"/>
          <w:sz w:val="24"/>
          <w:u w:val="single"/>
        </w:rPr>
        <w:t>Yellow</w:t>
      </w:r>
      <w:r>
        <w:rPr>
          <w:rFonts w:cs="Calibri"/>
          <w:sz w:val="24"/>
        </w:rPr>
        <w:t>:  what I have assumed to be current priority projects beyond the day-to-day</w:t>
      </w:r>
    </w:p>
    <w:p w14:paraId="34EF3B6E" w14:textId="24F8C9A6" w:rsidR="00B330F4" w:rsidRDefault="00B330F4" w:rsidP="00C667CA">
      <w:pPr>
        <w:pStyle w:val="ListParagraph"/>
        <w:numPr>
          <w:ilvl w:val="0"/>
          <w:numId w:val="36"/>
        </w:numPr>
        <w:suppressAutoHyphens w:val="0"/>
        <w:autoSpaceDN/>
        <w:spacing w:after="0" w:line="240" w:lineRule="auto"/>
        <w:ind w:left="1560" w:right="685" w:hanging="349"/>
        <w:contextualSpacing/>
        <w:textAlignment w:val="auto"/>
        <w:rPr>
          <w:rFonts w:cs="Calibri"/>
          <w:sz w:val="24"/>
        </w:rPr>
      </w:pPr>
      <w:bookmarkStart w:id="0" w:name="_GoBack"/>
      <w:r w:rsidRPr="00A870D1">
        <w:rPr>
          <w:rFonts w:cs="Calibri"/>
          <w:sz w:val="24"/>
          <w:u w:val="single"/>
        </w:rPr>
        <w:t>Pink</w:t>
      </w:r>
      <w:r>
        <w:rPr>
          <w:rFonts w:cs="Calibri"/>
          <w:sz w:val="24"/>
        </w:rPr>
        <w:t xml:space="preserve">:  agreed </w:t>
      </w:r>
      <w:r w:rsidR="002549EB">
        <w:rPr>
          <w:rFonts w:cs="Calibri"/>
          <w:sz w:val="24"/>
        </w:rPr>
        <w:t xml:space="preserve">/ </w:t>
      </w:r>
      <w:r>
        <w:rPr>
          <w:rFonts w:cs="Calibri"/>
          <w:sz w:val="24"/>
        </w:rPr>
        <w:t>potential projects</w:t>
      </w:r>
      <w:r w:rsidR="00A870D1">
        <w:rPr>
          <w:rFonts w:cs="Calibri"/>
          <w:sz w:val="24"/>
        </w:rPr>
        <w:t>,</w:t>
      </w:r>
      <w:r>
        <w:rPr>
          <w:rFonts w:cs="Calibri"/>
          <w:sz w:val="24"/>
        </w:rPr>
        <w:t xml:space="preserve"> </w:t>
      </w:r>
      <w:r w:rsidR="002549EB">
        <w:rPr>
          <w:rFonts w:cs="Calibri"/>
          <w:sz w:val="24"/>
        </w:rPr>
        <w:t xml:space="preserve">with no realistic prospect of </w:t>
      </w:r>
      <w:r w:rsidR="00A870D1">
        <w:rPr>
          <w:rFonts w:cs="Calibri"/>
          <w:sz w:val="24"/>
        </w:rPr>
        <w:t xml:space="preserve">adequate </w:t>
      </w:r>
      <w:r w:rsidR="002549EB">
        <w:rPr>
          <w:rFonts w:cs="Calibri"/>
          <w:sz w:val="24"/>
        </w:rPr>
        <w:t xml:space="preserve">time available </w:t>
      </w:r>
      <w:r w:rsidR="00A870D1">
        <w:rPr>
          <w:rFonts w:cs="Calibri"/>
          <w:sz w:val="24"/>
        </w:rPr>
        <w:t xml:space="preserve">for </w:t>
      </w:r>
      <w:bookmarkEnd w:id="0"/>
      <w:r w:rsidR="00A870D1">
        <w:rPr>
          <w:rFonts w:cs="Calibri"/>
          <w:sz w:val="24"/>
        </w:rPr>
        <w:t>their completion in the short-medium term</w:t>
      </w:r>
    </w:p>
    <w:p w14:paraId="58DA7A6A" w14:textId="4D18F645" w:rsidR="00B330F4" w:rsidRDefault="00B330F4" w:rsidP="00B330F4">
      <w:pPr>
        <w:pStyle w:val="ListParagraph"/>
        <w:spacing w:before="240" w:line="245" w:lineRule="auto"/>
        <w:ind w:left="1213"/>
        <w:rPr>
          <w:rFonts w:cs="Calibri"/>
          <w:sz w:val="24"/>
        </w:rPr>
      </w:pPr>
      <w:r>
        <w:rPr>
          <w:rFonts w:cs="Calibri"/>
          <w:sz w:val="24"/>
        </w:rPr>
        <w:t xml:space="preserve">I have put tasks into these categories to </w:t>
      </w:r>
      <w:r w:rsidR="00A870D1">
        <w:rPr>
          <w:rFonts w:cs="Calibri"/>
          <w:sz w:val="24"/>
        </w:rPr>
        <w:t xml:space="preserve">aid discussion </w:t>
      </w:r>
      <w:r>
        <w:rPr>
          <w:rFonts w:cs="Calibri"/>
          <w:sz w:val="24"/>
        </w:rPr>
        <w:t xml:space="preserve">but I believe that it should be </w:t>
      </w:r>
      <w:proofErr w:type="gramStart"/>
      <w:r w:rsidRPr="00B330F4">
        <w:rPr>
          <w:rFonts w:cs="Calibri"/>
          <w:sz w:val="24"/>
          <w:u w:val="single"/>
        </w:rPr>
        <w:t>councillors</w:t>
      </w:r>
      <w:proofErr w:type="gramEnd"/>
      <w:r>
        <w:rPr>
          <w:rFonts w:cs="Calibri"/>
          <w:sz w:val="24"/>
        </w:rPr>
        <w:t xml:space="preserve"> rather than staff that decide which tasks should fall into which.  </w:t>
      </w:r>
    </w:p>
    <w:p w14:paraId="43E3FB1D" w14:textId="77777777" w:rsidR="00DC4408" w:rsidRDefault="00B330F4" w:rsidP="00B330F4">
      <w:pPr>
        <w:pStyle w:val="ListParagraph"/>
        <w:numPr>
          <w:ilvl w:val="0"/>
          <w:numId w:val="35"/>
        </w:numPr>
        <w:spacing w:before="240" w:line="245" w:lineRule="auto"/>
        <w:rPr>
          <w:rFonts w:cs="Calibri"/>
          <w:sz w:val="24"/>
        </w:rPr>
      </w:pPr>
      <w:r>
        <w:rPr>
          <w:rFonts w:cs="Calibri"/>
          <w:sz w:val="24"/>
        </w:rPr>
        <w:t xml:space="preserve">Not every task needs to be undertaken by the Clerk.  </w:t>
      </w:r>
    </w:p>
    <w:p w14:paraId="5242F93F" w14:textId="16658AC5" w:rsidR="00B330F4" w:rsidRDefault="00DC4408" w:rsidP="00B330F4">
      <w:pPr>
        <w:pStyle w:val="ListParagraph"/>
        <w:numPr>
          <w:ilvl w:val="0"/>
          <w:numId w:val="35"/>
        </w:numPr>
        <w:spacing w:before="240" w:line="245" w:lineRule="auto"/>
        <w:rPr>
          <w:rFonts w:cs="Calibri"/>
          <w:sz w:val="24"/>
        </w:rPr>
      </w:pPr>
      <w:r>
        <w:rPr>
          <w:rFonts w:cs="Calibri"/>
          <w:sz w:val="24"/>
        </w:rPr>
        <w:t>I</w:t>
      </w:r>
      <w:r w:rsidR="00B330F4">
        <w:rPr>
          <w:rFonts w:cs="Calibri"/>
          <w:sz w:val="24"/>
        </w:rPr>
        <w:t xml:space="preserve">f the Council decides to increase the priority of one task or project, I </w:t>
      </w:r>
      <w:r w:rsidR="00A870D1">
        <w:rPr>
          <w:rFonts w:cs="Calibri"/>
          <w:sz w:val="24"/>
        </w:rPr>
        <w:t xml:space="preserve">must </w:t>
      </w:r>
      <w:r w:rsidR="002549EB">
        <w:rPr>
          <w:rFonts w:cs="Calibri"/>
          <w:sz w:val="24"/>
        </w:rPr>
        <w:t xml:space="preserve">ask </w:t>
      </w:r>
      <w:r w:rsidR="00B330F4">
        <w:rPr>
          <w:rFonts w:cs="Calibri"/>
          <w:sz w:val="24"/>
        </w:rPr>
        <w:t>which other project’s urgency is to be downgraded.</w:t>
      </w:r>
    </w:p>
    <w:p w14:paraId="58BB44C0" w14:textId="05D043F8" w:rsidR="0010615E" w:rsidRPr="00DC4408" w:rsidRDefault="0010615E" w:rsidP="00B330F4">
      <w:pPr>
        <w:pStyle w:val="ListParagraph"/>
        <w:numPr>
          <w:ilvl w:val="0"/>
          <w:numId w:val="35"/>
        </w:numPr>
        <w:spacing w:before="240" w:line="245" w:lineRule="auto"/>
        <w:rPr>
          <w:rFonts w:cs="Calibri"/>
          <w:sz w:val="24"/>
          <w:szCs w:val="24"/>
        </w:rPr>
      </w:pPr>
      <w:r>
        <w:rPr>
          <w:rFonts w:cs="Calibri"/>
          <w:sz w:val="24"/>
        </w:rPr>
        <w:t xml:space="preserve">Just to </w:t>
      </w:r>
      <w:r w:rsidRPr="00DC4408">
        <w:rPr>
          <w:rFonts w:cs="Calibri"/>
          <w:sz w:val="24"/>
          <w:szCs w:val="24"/>
        </w:rPr>
        <w:t xml:space="preserve">guide councillors in </w:t>
      </w:r>
      <w:r w:rsidR="00DC4408" w:rsidRPr="00DC4408">
        <w:rPr>
          <w:rFonts w:cs="Calibri"/>
          <w:sz w:val="24"/>
          <w:szCs w:val="24"/>
        </w:rPr>
        <w:t>their understanding of the issues</w:t>
      </w:r>
      <w:r w:rsidRPr="00DC4408">
        <w:rPr>
          <w:rFonts w:cs="Calibri"/>
          <w:sz w:val="24"/>
          <w:szCs w:val="24"/>
        </w:rPr>
        <w:t xml:space="preserve">, each full council meeting takes around </w:t>
      </w:r>
      <w:r w:rsidR="00DC4408" w:rsidRPr="00DC4408">
        <w:rPr>
          <w:rFonts w:cs="Calibri"/>
          <w:sz w:val="24"/>
          <w:szCs w:val="24"/>
        </w:rPr>
        <w:t>8-</w:t>
      </w:r>
      <w:r w:rsidRPr="00DC4408">
        <w:rPr>
          <w:rFonts w:cs="Calibri"/>
          <w:sz w:val="24"/>
          <w:szCs w:val="24"/>
        </w:rPr>
        <w:t xml:space="preserve">9 hours’ staff time:  at least 3 hours to prepare the papers and distribute (including noticeboards); </w:t>
      </w:r>
      <w:r w:rsidR="00DC4408" w:rsidRPr="00DC4408">
        <w:rPr>
          <w:rFonts w:cs="Calibri"/>
          <w:sz w:val="24"/>
          <w:szCs w:val="24"/>
        </w:rPr>
        <w:t xml:space="preserve">up to </w:t>
      </w:r>
      <w:r w:rsidRPr="00DC4408">
        <w:rPr>
          <w:rFonts w:cs="Calibri"/>
          <w:sz w:val="24"/>
          <w:szCs w:val="24"/>
        </w:rPr>
        <w:t xml:space="preserve">4 hours on-site for the meeting and a minimum of 2 hours for drafting the minutes, follow-up to decisions and despatch of cheque payments afterwards.  </w:t>
      </w:r>
    </w:p>
    <w:p w14:paraId="39EB1CE6" w14:textId="50896E13" w:rsidR="00DC4408" w:rsidRPr="00A870D1" w:rsidRDefault="00B330F4" w:rsidP="00DC4408">
      <w:pPr>
        <w:pStyle w:val="ListParagraph"/>
        <w:numPr>
          <w:ilvl w:val="0"/>
          <w:numId w:val="35"/>
        </w:numPr>
        <w:spacing w:before="240" w:line="245" w:lineRule="auto"/>
        <w:rPr>
          <w:rFonts w:cs="Calibri"/>
          <w:b/>
          <w:bCs/>
          <w:sz w:val="24"/>
          <w:szCs w:val="24"/>
        </w:rPr>
      </w:pPr>
      <w:r w:rsidRPr="00DC4408">
        <w:rPr>
          <w:rFonts w:cs="Calibri"/>
          <w:sz w:val="24"/>
          <w:szCs w:val="24"/>
        </w:rPr>
        <w:t>As you can see, there is no shortage of work.  From June 2018 onward, except in emergency, I will be working office hours</w:t>
      </w:r>
      <w:r w:rsidR="00DC4408" w:rsidRPr="00DC4408">
        <w:rPr>
          <w:rFonts w:cs="Calibri"/>
          <w:sz w:val="24"/>
          <w:szCs w:val="24"/>
        </w:rPr>
        <w:t>,</w:t>
      </w:r>
      <w:r w:rsidRPr="00DC4408">
        <w:rPr>
          <w:rFonts w:cs="Calibri"/>
          <w:sz w:val="24"/>
          <w:szCs w:val="24"/>
        </w:rPr>
        <w:t xml:space="preserve"> </w:t>
      </w:r>
      <w:r w:rsidR="0010615E" w:rsidRPr="00DC4408">
        <w:rPr>
          <w:rFonts w:cs="Calibri"/>
          <w:sz w:val="24"/>
          <w:szCs w:val="24"/>
        </w:rPr>
        <w:t xml:space="preserve">usually </w:t>
      </w:r>
      <w:r w:rsidRPr="00DC4408">
        <w:rPr>
          <w:rFonts w:cs="Calibri"/>
          <w:sz w:val="24"/>
          <w:szCs w:val="24"/>
        </w:rPr>
        <w:t xml:space="preserve">on Monday and on two other half-days in the week. </w:t>
      </w:r>
      <w:r w:rsidR="0010615E" w:rsidRPr="00DC4408">
        <w:rPr>
          <w:rFonts w:cs="Calibri"/>
          <w:sz w:val="24"/>
          <w:szCs w:val="24"/>
        </w:rPr>
        <w:t xml:space="preserve"> If one week is likely to be different I will email around in advance.</w:t>
      </w:r>
    </w:p>
    <w:p w14:paraId="07F637BE" w14:textId="1A5A9CC7" w:rsidR="00A870D1" w:rsidRDefault="00A870D1" w:rsidP="00A870D1">
      <w:pPr>
        <w:pStyle w:val="ListParagraph"/>
        <w:numPr>
          <w:ilvl w:val="0"/>
          <w:numId w:val="35"/>
        </w:numPr>
        <w:suppressAutoHyphens w:val="0"/>
        <w:autoSpaceDN/>
        <w:spacing w:after="0" w:line="240" w:lineRule="auto"/>
        <w:ind w:right="685"/>
        <w:contextualSpacing/>
        <w:textAlignment w:val="auto"/>
        <w:rPr>
          <w:rFonts w:cs="Calibri"/>
          <w:sz w:val="24"/>
        </w:rPr>
      </w:pPr>
      <w:r>
        <w:rPr>
          <w:rFonts w:cs="Calibri"/>
          <w:sz w:val="24"/>
        </w:rPr>
        <w:t xml:space="preserve">Best practice for the appraisal of staff is on the objective basis of their performance against a job description and / or the organisation’s priorities.  I am not aware of any formal priorities yet agreed by the Council.  I was appointed to a general description of the role rather than a detailed Job Description.  Given the wide range of tasks that may reasonably be expected, this is not surprising.  The National Association of Local Councils do offer a pro forma job description for Clerks but this itself is broad and general. </w:t>
      </w:r>
    </w:p>
    <w:p w14:paraId="52B67E8D" w14:textId="3E8A7915" w:rsidR="00AA57D2" w:rsidRPr="00DC4408" w:rsidRDefault="00DC4408" w:rsidP="00DC4408">
      <w:pPr>
        <w:pStyle w:val="ListParagraph"/>
        <w:numPr>
          <w:ilvl w:val="0"/>
          <w:numId w:val="35"/>
        </w:numPr>
        <w:spacing w:before="240" w:line="245" w:lineRule="auto"/>
        <w:rPr>
          <w:rFonts w:cs="Calibri"/>
          <w:bCs/>
          <w:sz w:val="24"/>
          <w:szCs w:val="24"/>
        </w:rPr>
        <w:sectPr w:rsidR="00AA57D2" w:rsidRPr="00DC4408" w:rsidSect="00E558AF">
          <w:footerReference w:type="default" r:id="rId7"/>
          <w:pgSz w:w="11906" w:h="16838"/>
          <w:pgMar w:top="720" w:right="720" w:bottom="720" w:left="720" w:header="720" w:footer="720" w:gutter="0"/>
          <w:cols w:sep="1" w:space="720"/>
          <w:docGrid w:linePitch="299"/>
        </w:sectPr>
      </w:pPr>
      <w:r w:rsidRPr="00DC4408">
        <w:rPr>
          <w:rFonts w:cs="Calibri"/>
          <w:bCs/>
          <w:sz w:val="24"/>
          <w:szCs w:val="24"/>
        </w:rPr>
        <w:t xml:space="preserve">I recommend that the Council discusses and decides on the priorities below. </w:t>
      </w:r>
    </w:p>
    <w:p w14:paraId="11B50396" w14:textId="77777777" w:rsidR="00E558AF" w:rsidRPr="00886DBB" w:rsidRDefault="00E558AF" w:rsidP="00E558AF">
      <w:pPr>
        <w:ind w:left="-709" w:right="685"/>
        <w:rPr>
          <w:rFonts w:cs="Calibri"/>
          <w:b/>
          <w:caps/>
          <w:sz w:val="26"/>
          <w:szCs w:val="26"/>
        </w:rPr>
      </w:pPr>
      <w:r w:rsidRPr="00886DBB">
        <w:rPr>
          <w:rFonts w:cs="Calibri"/>
          <w:b/>
          <w:caps/>
          <w:sz w:val="26"/>
          <w:szCs w:val="26"/>
        </w:rPr>
        <w:lastRenderedPageBreak/>
        <w:t xml:space="preserve">Barling magna parish council </w:t>
      </w:r>
    </w:p>
    <w:p w14:paraId="68574078" w14:textId="77777777" w:rsidR="00E558AF" w:rsidRPr="0085303D" w:rsidRDefault="00E558AF" w:rsidP="00E558AF">
      <w:pPr>
        <w:ind w:left="-709"/>
        <w:rPr>
          <w:rFonts w:cs="Calibri"/>
          <w:sz w:val="24"/>
          <w:szCs w:val="26"/>
        </w:rPr>
      </w:pPr>
      <w:r w:rsidRPr="00886DBB">
        <w:rPr>
          <w:rFonts w:cs="Calibri"/>
          <w:b/>
          <w:caps/>
          <w:sz w:val="26"/>
          <w:szCs w:val="26"/>
        </w:rPr>
        <w:t xml:space="preserve">SUGGESTED CORE / PRIORITY TASKS </w:t>
      </w:r>
      <w:r>
        <w:rPr>
          <w:rFonts w:cs="Calibri"/>
          <w:b/>
          <w:caps/>
          <w:sz w:val="26"/>
          <w:szCs w:val="26"/>
        </w:rPr>
        <w:t xml:space="preserve">FOR THE CLERK                                                                                                              </w:t>
      </w:r>
      <w:r w:rsidRPr="0085303D">
        <w:rPr>
          <w:rFonts w:cs="Calibri"/>
          <w:caps/>
          <w:sz w:val="24"/>
          <w:szCs w:val="26"/>
        </w:rPr>
        <w:t>t</w:t>
      </w:r>
      <w:r w:rsidRPr="0085303D">
        <w:rPr>
          <w:rFonts w:cs="Calibri"/>
          <w:sz w:val="24"/>
          <w:szCs w:val="26"/>
        </w:rPr>
        <w:t>his report dated 12.7.18</w:t>
      </w:r>
    </w:p>
    <w:p w14:paraId="30AD6C57" w14:textId="77777777" w:rsidR="00AA57D2" w:rsidRPr="00886DBB" w:rsidRDefault="00AA57D2" w:rsidP="0067025A">
      <w:pPr>
        <w:shd w:val="clear" w:color="auto" w:fill="D9E2F3"/>
        <w:spacing w:after="0" w:line="240" w:lineRule="auto"/>
        <w:rPr>
          <w:rFonts w:cs="Calibri"/>
          <w:b/>
          <w:bCs/>
          <w:caps/>
          <w:sz w:val="24"/>
          <w:szCs w:val="24"/>
        </w:rPr>
        <w:sectPr w:rsidR="00AA57D2" w:rsidRPr="00886DBB" w:rsidSect="00E558AF">
          <w:pgSz w:w="16838" w:h="11906" w:orient="landscape"/>
          <w:pgMar w:top="1440" w:right="1440" w:bottom="1440" w:left="1440" w:header="720" w:footer="720" w:gutter="0"/>
          <w:cols w:sep="1" w:space="720"/>
          <w:docGrid w:linePitch="299"/>
        </w:sectPr>
      </w:pPr>
    </w:p>
    <w:p w14:paraId="7652BBB0" w14:textId="77777777" w:rsidR="00100588" w:rsidRDefault="00100588" w:rsidP="0067025A">
      <w:pPr>
        <w:shd w:val="clear" w:color="auto" w:fill="D9E2F3"/>
        <w:spacing w:after="0" w:line="240" w:lineRule="auto"/>
        <w:rPr>
          <w:rFonts w:cs="Calibri"/>
          <w:b/>
          <w:bCs/>
          <w:sz w:val="24"/>
          <w:szCs w:val="24"/>
        </w:rPr>
      </w:pPr>
      <w:r>
        <w:rPr>
          <w:rFonts w:cs="Calibri"/>
          <w:b/>
          <w:bCs/>
          <w:sz w:val="24"/>
          <w:szCs w:val="24"/>
        </w:rPr>
        <w:t>Asset register</w:t>
      </w:r>
    </w:p>
    <w:p w14:paraId="7B51BE4C" w14:textId="77777777" w:rsidR="00100588" w:rsidRPr="00100588" w:rsidRDefault="00100588" w:rsidP="00100588">
      <w:pPr>
        <w:numPr>
          <w:ilvl w:val="0"/>
          <w:numId w:val="37"/>
        </w:numPr>
        <w:shd w:val="clear" w:color="auto" w:fill="D9E2F3"/>
        <w:spacing w:after="0" w:line="240" w:lineRule="auto"/>
        <w:rPr>
          <w:rFonts w:cs="Calibri"/>
          <w:bCs/>
          <w:sz w:val="24"/>
          <w:szCs w:val="24"/>
        </w:rPr>
      </w:pPr>
      <w:r w:rsidRPr="00100588">
        <w:rPr>
          <w:rFonts w:cs="Calibri"/>
          <w:bCs/>
          <w:sz w:val="24"/>
          <w:szCs w:val="24"/>
        </w:rPr>
        <w:t>Maintain</w:t>
      </w:r>
    </w:p>
    <w:p w14:paraId="00987D74" w14:textId="77777777" w:rsidR="00100588" w:rsidRDefault="00100588" w:rsidP="00100588">
      <w:pPr>
        <w:shd w:val="clear" w:color="auto" w:fill="D9E2F3"/>
        <w:spacing w:after="0" w:line="240" w:lineRule="auto"/>
        <w:rPr>
          <w:rFonts w:cs="Calibri"/>
          <w:b/>
          <w:bCs/>
          <w:sz w:val="24"/>
          <w:szCs w:val="24"/>
        </w:rPr>
      </w:pPr>
    </w:p>
    <w:p w14:paraId="0822018D" w14:textId="09FE6C96" w:rsidR="00AE04A3" w:rsidRPr="00886DBB" w:rsidRDefault="00AE04A3" w:rsidP="00100588">
      <w:pPr>
        <w:shd w:val="clear" w:color="auto" w:fill="D9E2F3"/>
        <w:spacing w:after="0" w:line="240" w:lineRule="auto"/>
        <w:rPr>
          <w:rFonts w:cs="Calibri"/>
          <w:b/>
          <w:bCs/>
          <w:sz w:val="24"/>
          <w:szCs w:val="24"/>
        </w:rPr>
      </w:pPr>
      <w:r w:rsidRPr="00886DBB">
        <w:rPr>
          <w:rFonts w:cs="Calibri"/>
          <w:b/>
          <w:bCs/>
          <w:sz w:val="24"/>
          <w:szCs w:val="24"/>
        </w:rPr>
        <w:t xml:space="preserve">Audit </w:t>
      </w:r>
    </w:p>
    <w:p w14:paraId="1BA23DB1" w14:textId="77777777" w:rsidR="00A940C4" w:rsidRPr="00886DBB" w:rsidRDefault="00A940C4" w:rsidP="00886DBB">
      <w:pPr>
        <w:numPr>
          <w:ilvl w:val="0"/>
          <w:numId w:val="15"/>
        </w:numPr>
        <w:shd w:val="clear" w:color="auto" w:fill="D9E2F3"/>
        <w:spacing w:after="0" w:line="240" w:lineRule="auto"/>
        <w:rPr>
          <w:rFonts w:cs="Calibri"/>
          <w:bCs/>
          <w:sz w:val="24"/>
          <w:szCs w:val="24"/>
        </w:rPr>
      </w:pPr>
      <w:r w:rsidRPr="00886DBB">
        <w:rPr>
          <w:rFonts w:cs="Calibri"/>
          <w:bCs/>
          <w:sz w:val="24"/>
          <w:szCs w:val="24"/>
        </w:rPr>
        <w:t>Preparation for audit</w:t>
      </w:r>
    </w:p>
    <w:p w14:paraId="3A255D02" w14:textId="77777777" w:rsidR="00A940C4" w:rsidRPr="00886DBB" w:rsidRDefault="00A940C4" w:rsidP="00886DBB">
      <w:pPr>
        <w:numPr>
          <w:ilvl w:val="0"/>
          <w:numId w:val="15"/>
        </w:numPr>
        <w:shd w:val="clear" w:color="auto" w:fill="D9E2F3"/>
        <w:spacing w:after="0" w:line="240" w:lineRule="auto"/>
        <w:rPr>
          <w:rFonts w:cs="Calibri"/>
          <w:bCs/>
          <w:sz w:val="24"/>
          <w:szCs w:val="24"/>
        </w:rPr>
      </w:pPr>
      <w:r w:rsidRPr="00886DBB">
        <w:rPr>
          <w:rFonts w:cs="Calibri"/>
          <w:bCs/>
          <w:sz w:val="24"/>
          <w:szCs w:val="24"/>
        </w:rPr>
        <w:t>Liaise with internal and external auditors</w:t>
      </w:r>
    </w:p>
    <w:p w14:paraId="466DE7EC" w14:textId="77777777" w:rsidR="00A940C4" w:rsidRPr="00886DBB" w:rsidRDefault="00A940C4" w:rsidP="00886DBB">
      <w:pPr>
        <w:numPr>
          <w:ilvl w:val="0"/>
          <w:numId w:val="15"/>
        </w:numPr>
        <w:shd w:val="clear" w:color="auto" w:fill="D9E2F3"/>
        <w:spacing w:after="0" w:line="240" w:lineRule="auto"/>
        <w:rPr>
          <w:rFonts w:cs="Calibri"/>
          <w:bCs/>
          <w:sz w:val="24"/>
          <w:szCs w:val="24"/>
        </w:rPr>
      </w:pPr>
      <w:r w:rsidRPr="00886DBB">
        <w:rPr>
          <w:rFonts w:cs="Calibri"/>
          <w:bCs/>
          <w:sz w:val="24"/>
          <w:szCs w:val="24"/>
        </w:rPr>
        <w:t>Oversee the exercise of Public Rights</w:t>
      </w:r>
    </w:p>
    <w:p w14:paraId="01672C8B" w14:textId="77777777" w:rsidR="00AE04A3" w:rsidRPr="00886DBB" w:rsidRDefault="00AE04A3" w:rsidP="00AA57D2">
      <w:pPr>
        <w:pStyle w:val="ListParagraph"/>
        <w:shd w:val="clear" w:color="auto" w:fill="D9E2F3"/>
        <w:spacing w:after="0" w:line="240" w:lineRule="auto"/>
        <w:ind w:left="0"/>
        <w:rPr>
          <w:rFonts w:cs="Calibri"/>
          <w:b/>
          <w:bCs/>
          <w:sz w:val="24"/>
          <w:szCs w:val="24"/>
        </w:rPr>
      </w:pPr>
    </w:p>
    <w:p w14:paraId="6E2481DF" w14:textId="77777777" w:rsidR="00AE04A3" w:rsidRPr="00886DBB" w:rsidRDefault="00AE04A3" w:rsidP="0067025A">
      <w:pPr>
        <w:shd w:val="clear" w:color="auto" w:fill="D9E2F3"/>
        <w:spacing w:after="0" w:line="240" w:lineRule="auto"/>
        <w:rPr>
          <w:rFonts w:cs="Calibri"/>
          <w:b/>
          <w:bCs/>
          <w:sz w:val="24"/>
          <w:szCs w:val="24"/>
        </w:rPr>
      </w:pPr>
      <w:r w:rsidRPr="00886DBB">
        <w:rPr>
          <w:rFonts w:cs="Calibri"/>
          <w:b/>
          <w:bCs/>
          <w:sz w:val="24"/>
          <w:szCs w:val="24"/>
        </w:rPr>
        <w:t>Banking</w:t>
      </w:r>
    </w:p>
    <w:p w14:paraId="09973CC1" w14:textId="77777777" w:rsidR="00CC40B6" w:rsidRPr="00886DBB" w:rsidRDefault="00746925" w:rsidP="00886DBB">
      <w:pPr>
        <w:pStyle w:val="ListParagraph"/>
        <w:numPr>
          <w:ilvl w:val="0"/>
          <w:numId w:val="1"/>
        </w:numPr>
        <w:shd w:val="clear" w:color="auto" w:fill="D9E2F3"/>
        <w:spacing w:after="0" w:line="240" w:lineRule="auto"/>
        <w:rPr>
          <w:rFonts w:cs="Calibri"/>
          <w:bCs/>
          <w:sz w:val="24"/>
          <w:szCs w:val="24"/>
        </w:rPr>
      </w:pPr>
      <w:r w:rsidRPr="00886DBB">
        <w:rPr>
          <w:rFonts w:cs="Calibri"/>
          <w:bCs/>
          <w:sz w:val="24"/>
          <w:szCs w:val="24"/>
        </w:rPr>
        <w:t xml:space="preserve">Bank </w:t>
      </w:r>
      <w:r w:rsidR="00CC40B6" w:rsidRPr="00886DBB">
        <w:rPr>
          <w:rFonts w:cs="Calibri"/>
          <w:bCs/>
          <w:sz w:val="24"/>
          <w:szCs w:val="24"/>
        </w:rPr>
        <w:t>correspondence and security</w:t>
      </w:r>
    </w:p>
    <w:p w14:paraId="0A0276FB" w14:textId="77777777" w:rsidR="00CC40B6" w:rsidRPr="00886DBB" w:rsidRDefault="00CC40B6" w:rsidP="00886DBB">
      <w:pPr>
        <w:pStyle w:val="ListParagraph"/>
        <w:numPr>
          <w:ilvl w:val="0"/>
          <w:numId w:val="1"/>
        </w:numPr>
        <w:shd w:val="clear" w:color="auto" w:fill="D9E2F3"/>
        <w:spacing w:after="0" w:line="240" w:lineRule="auto"/>
        <w:rPr>
          <w:rFonts w:cs="Calibri"/>
          <w:bCs/>
          <w:sz w:val="24"/>
          <w:szCs w:val="24"/>
        </w:rPr>
      </w:pPr>
      <w:r w:rsidRPr="00886DBB">
        <w:rPr>
          <w:rFonts w:cs="Calibri"/>
          <w:bCs/>
          <w:sz w:val="24"/>
          <w:szCs w:val="24"/>
        </w:rPr>
        <w:t>Current reconciliations</w:t>
      </w:r>
    </w:p>
    <w:p w14:paraId="1B9B3DDF" w14:textId="77777777" w:rsidR="00906C23" w:rsidRPr="00886DBB" w:rsidRDefault="00906C23" w:rsidP="00AA57D2">
      <w:pPr>
        <w:pStyle w:val="ListParagraph"/>
        <w:shd w:val="clear" w:color="auto" w:fill="D9E2F3"/>
        <w:spacing w:after="0" w:line="240" w:lineRule="auto"/>
        <w:ind w:left="0"/>
        <w:rPr>
          <w:rFonts w:cs="Calibri"/>
          <w:b/>
          <w:bCs/>
          <w:sz w:val="24"/>
          <w:szCs w:val="24"/>
        </w:rPr>
      </w:pPr>
    </w:p>
    <w:p w14:paraId="2DA160D1" w14:textId="77777777" w:rsidR="00AE04A3" w:rsidRPr="00886DBB" w:rsidRDefault="00AE04A3" w:rsidP="0067025A">
      <w:pPr>
        <w:shd w:val="clear" w:color="auto" w:fill="D9E2F3"/>
        <w:spacing w:after="0" w:line="240" w:lineRule="auto"/>
        <w:rPr>
          <w:rFonts w:cs="Calibri"/>
          <w:b/>
          <w:bCs/>
          <w:sz w:val="24"/>
          <w:szCs w:val="24"/>
        </w:rPr>
      </w:pPr>
      <w:r w:rsidRPr="00886DBB">
        <w:rPr>
          <w:rFonts w:cs="Calibri"/>
          <w:b/>
          <w:bCs/>
          <w:sz w:val="24"/>
          <w:szCs w:val="24"/>
        </w:rPr>
        <w:t>Bookkeeping</w:t>
      </w:r>
      <w:r w:rsidR="009341B8" w:rsidRPr="00886DBB">
        <w:rPr>
          <w:rFonts w:cs="Calibri"/>
          <w:b/>
          <w:bCs/>
          <w:sz w:val="24"/>
          <w:szCs w:val="24"/>
        </w:rPr>
        <w:t xml:space="preserve"> and monthly reconciliations</w:t>
      </w:r>
    </w:p>
    <w:p w14:paraId="230BEC5F" w14:textId="77777777" w:rsidR="00AE04A3" w:rsidRPr="00886DBB" w:rsidRDefault="00AE04A3" w:rsidP="0067025A">
      <w:pPr>
        <w:shd w:val="clear" w:color="auto" w:fill="D9E2F3"/>
        <w:spacing w:after="0" w:line="240" w:lineRule="auto"/>
        <w:rPr>
          <w:rFonts w:cs="Calibri"/>
          <w:b/>
          <w:bCs/>
          <w:sz w:val="24"/>
          <w:szCs w:val="24"/>
        </w:rPr>
      </w:pPr>
    </w:p>
    <w:p w14:paraId="1B77C611" w14:textId="77777777" w:rsidR="00A940C4" w:rsidRPr="00886DBB" w:rsidRDefault="00AE04A3" w:rsidP="0067025A">
      <w:pPr>
        <w:shd w:val="clear" w:color="auto" w:fill="D9E2F3"/>
        <w:spacing w:after="0" w:line="240" w:lineRule="auto"/>
        <w:rPr>
          <w:rFonts w:cs="Calibri"/>
          <w:b/>
          <w:bCs/>
          <w:sz w:val="24"/>
          <w:szCs w:val="24"/>
        </w:rPr>
      </w:pPr>
      <w:r w:rsidRPr="00886DBB">
        <w:rPr>
          <w:rFonts w:cs="Calibri"/>
          <w:b/>
          <w:bCs/>
          <w:sz w:val="24"/>
          <w:szCs w:val="24"/>
        </w:rPr>
        <w:t xml:space="preserve">Charity </w:t>
      </w:r>
    </w:p>
    <w:p w14:paraId="21282445" w14:textId="30998772" w:rsidR="0085303D" w:rsidRDefault="0085303D" w:rsidP="00886DBB">
      <w:pPr>
        <w:numPr>
          <w:ilvl w:val="0"/>
          <w:numId w:val="14"/>
        </w:numPr>
        <w:shd w:val="clear" w:color="auto" w:fill="D9E2F3"/>
        <w:spacing w:after="0" w:line="240" w:lineRule="auto"/>
        <w:rPr>
          <w:rFonts w:cs="Calibri"/>
          <w:bCs/>
          <w:sz w:val="24"/>
          <w:szCs w:val="24"/>
        </w:rPr>
      </w:pPr>
      <w:r>
        <w:rPr>
          <w:rFonts w:cs="Calibri"/>
          <w:bCs/>
          <w:sz w:val="24"/>
          <w:szCs w:val="24"/>
        </w:rPr>
        <w:t>Bookkeeping and audit</w:t>
      </w:r>
    </w:p>
    <w:p w14:paraId="7725461A" w14:textId="241E11B1" w:rsidR="00A00D5A" w:rsidRPr="0085303D" w:rsidRDefault="00A00D5A" w:rsidP="00886DBB">
      <w:pPr>
        <w:numPr>
          <w:ilvl w:val="0"/>
          <w:numId w:val="14"/>
        </w:numPr>
        <w:shd w:val="clear" w:color="auto" w:fill="D9E2F3"/>
        <w:spacing w:after="0" w:line="240" w:lineRule="auto"/>
        <w:rPr>
          <w:rFonts w:cs="Calibri"/>
          <w:bCs/>
          <w:sz w:val="24"/>
          <w:szCs w:val="24"/>
        </w:rPr>
      </w:pPr>
      <w:r w:rsidRPr="0085303D">
        <w:rPr>
          <w:rFonts w:cs="Calibri"/>
          <w:bCs/>
          <w:sz w:val="24"/>
          <w:szCs w:val="24"/>
        </w:rPr>
        <w:t>Secretarial</w:t>
      </w:r>
    </w:p>
    <w:p w14:paraId="6BFF47A8" w14:textId="77777777" w:rsidR="00F955A1" w:rsidRPr="00886DBB" w:rsidRDefault="00F955A1" w:rsidP="0067025A">
      <w:pPr>
        <w:shd w:val="clear" w:color="auto" w:fill="D9E2F3"/>
        <w:spacing w:after="0" w:line="240" w:lineRule="auto"/>
        <w:rPr>
          <w:rFonts w:cs="Calibri"/>
          <w:b/>
          <w:bCs/>
          <w:sz w:val="24"/>
          <w:szCs w:val="24"/>
        </w:rPr>
      </w:pPr>
    </w:p>
    <w:p w14:paraId="28B4FADF" w14:textId="77777777" w:rsidR="0085303D" w:rsidRDefault="0085303D" w:rsidP="0067025A">
      <w:pPr>
        <w:shd w:val="clear" w:color="auto" w:fill="D9E2F3"/>
        <w:spacing w:after="0" w:line="240" w:lineRule="auto"/>
        <w:rPr>
          <w:rFonts w:cs="Calibri"/>
          <w:b/>
          <w:bCs/>
          <w:sz w:val="24"/>
          <w:szCs w:val="24"/>
        </w:rPr>
      </w:pPr>
      <w:r>
        <w:rPr>
          <w:rFonts w:cs="Calibri"/>
          <w:b/>
          <w:bCs/>
          <w:sz w:val="24"/>
          <w:szCs w:val="24"/>
        </w:rPr>
        <w:t>Christmas events</w:t>
      </w:r>
    </w:p>
    <w:p w14:paraId="706E29FF" w14:textId="474E216E" w:rsidR="0085303D" w:rsidRDefault="0085303D" w:rsidP="0085303D">
      <w:pPr>
        <w:numPr>
          <w:ilvl w:val="0"/>
          <w:numId w:val="24"/>
        </w:numPr>
        <w:shd w:val="clear" w:color="auto" w:fill="D9E2F3"/>
        <w:spacing w:after="0" w:line="240" w:lineRule="auto"/>
        <w:rPr>
          <w:rFonts w:cs="Calibri"/>
          <w:bCs/>
          <w:sz w:val="24"/>
          <w:szCs w:val="24"/>
        </w:rPr>
      </w:pPr>
      <w:r>
        <w:rPr>
          <w:rFonts w:cs="Calibri"/>
          <w:bCs/>
          <w:sz w:val="24"/>
          <w:szCs w:val="24"/>
        </w:rPr>
        <w:t>Liaise about Hampers</w:t>
      </w:r>
    </w:p>
    <w:p w14:paraId="1B6549F6" w14:textId="1DC7B697" w:rsidR="0085303D" w:rsidRDefault="0085303D" w:rsidP="0085303D">
      <w:pPr>
        <w:numPr>
          <w:ilvl w:val="0"/>
          <w:numId w:val="24"/>
        </w:numPr>
        <w:shd w:val="clear" w:color="auto" w:fill="D9E2F3"/>
        <w:spacing w:after="0" w:line="240" w:lineRule="auto"/>
        <w:rPr>
          <w:rFonts w:cs="Calibri"/>
          <w:bCs/>
          <w:sz w:val="24"/>
          <w:szCs w:val="24"/>
        </w:rPr>
      </w:pPr>
      <w:r>
        <w:rPr>
          <w:rFonts w:cs="Calibri"/>
          <w:bCs/>
          <w:sz w:val="24"/>
          <w:szCs w:val="24"/>
        </w:rPr>
        <w:t>Publicise Citizen of the Year</w:t>
      </w:r>
    </w:p>
    <w:p w14:paraId="11B48DD5" w14:textId="6C8C1F6B" w:rsidR="0085303D" w:rsidRPr="0085303D" w:rsidRDefault="0085303D" w:rsidP="0085303D">
      <w:pPr>
        <w:numPr>
          <w:ilvl w:val="0"/>
          <w:numId w:val="24"/>
        </w:numPr>
        <w:shd w:val="clear" w:color="auto" w:fill="D9E2F3"/>
        <w:spacing w:after="0" w:line="240" w:lineRule="auto"/>
        <w:rPr>
          <w:rFonts w:cs="Calibri"/>
          <w:bCs/>
          <w:sz w:val="24"/>
          <w:szCs w:val="24"/>
        </w:rPr>
      </w:pPr>
      <w:r>
        <w:rPr>
          <w:rFonts w:cs="Calibri"/>
          <w:bCs/>
          <w:sz w:val="24"/>
          <w:szCs w:val="24"/>
        </w:rPr>
        <w:t>Publicise Christmas lights competition</w:t>
      </w:r>
    </w:p>
    <w:p w14:paraId="46025622" w14:textId="77777777" w:rsidR="0085303D" w:rsidRDefault="0085303D" w:rsidP="0067025A">
      <w:pPr>
        <w:shd w:val="clear" w:color="auto" w:fill="D9E2F3"/>
        <w:spacing w:after="0" w:line="240" w:lineRule="auto"/>
        <w:rPr>
          <w:rFonts w:cs="Calibri"/>
          <w:b/>
          <w:bCs/>
          <w:sz w:val="24"/>
          <w:szCs w:val="24"/>
        </w:rPr>
      </w:pPr>
    </w:p>
    <w:p w14:paraId="5122FF51" w14:textId="77777777" w:rsidR="006C1E94" w:rsidRDefault="006C1E94" w:rsidP="0067025A">
      <w:pPr>
        <w:shd w:val="clear" w:color="auto" w:fill="D9E2F3"/>
        <w:spacing w:after="0" w:line="240" w:lineRule="auto"/>
        <w:rPr>
          <w:rFonts w:cs="Calibri"/>
          <w:b/>
          <w:bCs/>
          <w:sz w:val="24"/>
          <w:szCs w:val="24"/>
        </w:rPr>
      </w:pPr>
      <w:r>
        <w:rPr>
          <w:rFonts w:cs="Calibri"/>
          <w:b/>
          <w:bCs/>
          <w:sz w:val="24"/>
          <w:szCs w:val="24"/>
        </w:rPr>
        <w:t>Clerks’ meetings (? 6 per year)</w:t>
      </w:r>
    </w:p>
    <w:p w14:paraId="76C9279A" w14:textId="6BBCE08F" w:rsidR="006C1E94" w:rsidRPr="006C1E94" w:rsidRDefault="006C1E94" w:rsidP="006C1E94">
      <w:pPr>
        <w:numPr>
          <w:ilvl w:val="0"/>
          <w:numId w:val="33"/>
        </w:numPr>
        <w:shd w:val="clear" w:color="auto" w:fill="D9E2F3"/>
        <w:spacing w:after="0" w:line="240" w:lineRule="auto"/>
        <w:rPr>
          <w:rFonts w:cs="Calibri"/>
          <w:bCs/>
          <w:sz w:val="24"/>
          <w:szCs w:val="24"/>
        </w:rPr>
      </w:pPr>
      <w:r w:rsidRPr="006C1E94">
        <w:rPr>
          <w:rFonts w:cs="Calibri"/>
          <w:bCs/>
          <w:sz w:val="24"/>
          <w:szCs w:val="24"/>
        </w:rPr>
        <w:t>Attend at least some</w:t>
      </w:r>
    </w:p>
    <w:p w14:paraId="16FF5D98" w14:textId="77777777" w:rsidR="006C1E94" w:rsidRDefault="006C1E94" w:rsidP="0067025A">
      <w:pPr>
        <w:shd w:val="clear" w:color="auto" w:fill="D9E2F3"/>
        <w:spacing w:after="0" w:line="240" w:lineRule="auto"/>
        <w:rPr>
          <w:rFonts w:cs="Calibri"/>
          <w:b/>
          <w:bCs/>
          <w:sz w:val="24"/>
          <w:szCs w:val="24"/>
        </w:rPr>
      </w:pPr>
    </w:p>
    <w:p w14:paraId="3B6CEDBF" w14:textId="76D9A798" w:rsidR="00F955A1" w:rsidRPr="00886DBB" w:rsidRDefault="00F955A1" w:rsidP="0067025A">
      <w:pPr>
        <w:shd w:val="clear" w:color="auto" w:fill="D9E2F3"/>
        <w:spacing w:after="0" w:line="240" w:lineRule="auto"/>
        <w:rPr>
          <w:rFonts w:cs="Calibri"/>
          <w:b/>
          <w:bCs/>
          <w:sz w:val="24"/>
          <w:szCs w:val="24"/>
        </w:rPr>
      </w:pPr>
      <w:r w:rsidRPr="00886DBB">
        <w:rPr>
          <w:rFonts w:cs="Calibri"/>
          <w:b/>
          <w:bCs/>
          <w:sz w:val="24"/>
          <w:szCs w:val="24"/>
        </w:rPr>
        <w:t>Communications</w:t>
      </w:r>
    </w:p>
    <w:p w14:paraId="5CE979A6" w14:textId="77777777" w:rsidR="00CC40B6" w:rsidRPr="00886DBB" w:rsidRDefault="00CC40B6" w:rsidP="00886DBB">
      <w:pPr>
        <w:numPr>
          <w:ilvl w:val="0"/>
          <w:numId w:val="9"/>
        </w:numPr>
        <w:shd w:val="clear" w:color="auto" w:fill="D9E2F3"/>
        <w:spacing w:after="0" w:line="240" w:lineRule="auto"/>
        <w:rPr>
          <w:rFonts w:cs="Calibri"/>
          <w:bCs/>
          <w:sz w:val="24"/>
          <w:szCs w:val="24"/>
        </w:rPr>
      </w:pPr>
      <w:r w:rsidRPr="00886DBB">
        <w:rPr>
          <w:rFonts w:cs="Calibri"/>
          <w:bCs/>
          <w:sz w:val="24"/>
          <w:szCs w:val="24"/>
        </w:rPr>
        <w:t>Contributions to Great Wakering Community Association news</w:t>
      </w:r>
    </w:p>
    <w:p w14:paraId="03ECB72A" w14:textId="77777777" w:rsidR="00CC40B6" w:rsidRPr="00886DBB" w:rsidRDefault="00CC40B6" w:rsidP="00886DBB">
      <w:pPr>
        <w:numPr>
          <w:ilvl w:val="0"/>
          <w:numId w:val="9"/>
        </w:numPr>
        <w:shd w:val="clear" w:color="auto" w:fill="D9E2F3"/>
        <w:spacing w:after="0" w:line="240" w:lineRule="auto"/>
        <w:rPr>
          <w:rFonts w:cs="Calibri"/>
          <w:bCs/>
          <w:sz w:val="24"/>
          <w:szCs w:val="24"/>
        </w:rPr>
      </w:pPr>
      <w:r w:rsidRPr="00886DBB">
        <w:rPr>
          <w:rFonts w:cs="Calibri"/>
          <w:bCs/>
          <w:sz w:val="24"/>
          <w:szCs w:val="24"/>
        </w:rPr>
        <w:t>Email</w:t>
      </w:r>
      <w:r w:rsidR="00AA57D2" w:rsidRPr="00886DBB">
        <w:rPr>
          <w:rFonts w:cs="Calibri"/>
          <w:bCs/>
          <w:sz w:val="24"/>
          <w:szCs w:val="24"/>
        </w:rPr>
        <w:t>, i</w:t>
      </w:r>
      <w:r w:rsidRPr="00886DBB">
        <w:rPr>
          <w:rFonts w:cs="Calibri"/>
          <w:bCs/>
          <w:sz w:val="24"/>
          <w:szCs w:val="24"/>
        </w:rPr>
        <w:t>ncome and outgoing mail</w:t>
      </w:r>
    </w:p>
    <w:p w14:paraId="2B3B8247" w14:textId="77777777" w:rsidR="00CC40B6" w:rsidRPr="00886DBB" w:rsidRDefault="00CC40B6" w:rsidP="00886DBB">
      <w:pPr>
        <w:numPr>
          <w:ilvl w:val="0"/>
          <w:numId w:val="9"/>
        </w:numPr>
        <w:shd w:val="clear" w:color="auto" w:fill="D9E2F3"/>
        <w:spacing w:after="0" w:line="240" w:lineRule="auto"/>
        <w:rPr>
          <w:rFonts w:cs="Calibri"/>
          <w:bCs/>
          <w:sz w:val="24"/>
          <w:szCs w:val="24"/>
        </w:rPr>
      </w:pPr>
      <w:r w:rsidRPr="00886DBB">
        <w:rPr>
          <w:rFonts w:cs="Calibri"/>
          <w:bCs/>
          <w:sz w:val="24"/>
          <w:szCs w:val="24"/>
        </w:rPr>
        <w:t>Press releases</w:t>
      </w:r>
    </w:p>
    <w:p w14:paraId="2501A43A" w14:textId="77777777" w:rsidR="00CC40B6" w:rsidRPr="00886DBB" w:rsidRDefault="00CC40B6" w:rsidP="00886DBB">
      <w:pPr>
        <w:numPr>
          <w:ilvl w:val="0"/>
          <w:numId w:val="9"/>
        </w:numPr>
        <w:shd w:val="clear" w:color="auto" w:fill="D9E2F3"/>
        <w:spacing w:after="0" w:line="240" w:lineRule="auto"/>
        <w:rPr>
          <w:rFonts w:cs="Calibri"/>
          <w:bCs/>
          <w:sz w:val="24"/>
          <w:szCs w:val="24"/>
        </w:rPr>
      </w:pPr>
      <w:r w:rsidRPr="00886DBB">
        <w:rPr>
          <w:rFonts w:cs="Calibri"/>
          <w:bCs/>
          <w:sz w:val="24"/>
          <w:szCs w:val="24"/>
        </w:rPr>
        <w:t>Sharing information within the council</w:t>
      </w:r>
    </w:p>
    <w:p w14:paraId="12747FAB" w14:textId="77777777" w:rsidR="0085303D" w:rsidRPr="00886DBB" w:rsidRDefault="0085303D" w:rsidP="0067025A">
      <w:pPr>
        <w:shd w:val="clear" w:color="auto" w:fill="D9E2F3"/>
        <w:spacing w:after="0" w:line="240" w:lineRule="auto"/>
        <w:rPr>
          <w:rFonts w:cs="Calibri"/>
          <w:b/>
          <w:bCs/>
          <w:sz w:val="24"/>
          <w:szCs w:val="24"/>
        </w:rPr>
      </w:pPr>
    </w:p>
    <w:p w14:paraId="43613363" w14:textId="77777777" w:rsidR="009341B8" w:rsidRPr="00886DBB" w:rsidRDefault="00AA57D2" w:rsidP="0067025A">
      <w:pPr>
        <w:shd w:val="clear" w:color="auto" w:fill="D9E2F3"/>
        <w:spacing w:after="0" w:line="240" w:lineRule="auto"/>
        <w:rPr>
          <w:rFonts w:cs="Calibri"/>
          <w:b/>
          <w:bCs/>
          <w:sz w:val="24"/>
          <w:szCs w:val="24"/>
        </w:rPr>
      </w:pPr>
      <w:r w:rsidRPr="00886DBB">
        <w:rPr>
          <w:rFonts w:cs="Calibri"/>
          <w:b/>
          <w:bCs/>
          <w:sz w:val="24"/>
          <w:szCs w:val="24"/>
        </w:rPr>
        <w:t>F</w:t>
      </w:r>
      <w:r w:rsidR="009341B8" w:rsidRPr="00886DBB">
        <w:rPr>
          <w:rFonts w:cs="Calibri"/>
          <w:b/>
          <w:bCs/>
          <w:sz w:val="24"/>
          <w:szCs w:val="24"/>
        </w:rPr>
        <w:t>inancial management</w:t>
      </w:r>
    </w:p>
    <w:p w14:paraId="02FD3D40" w14:textId="77777777" w:rsidR="009341B8" w:rsidRPr="00886DBB" w:rsidRDefault="009341B8" w:rsidP="00886DBB">
      <w:pPr>
        <w:numPr>
          <w:ilvl w:val="0"/>
          <w:numId w:val="19"/>
        </w:numPr>
        <w:shd w:val="clear" w:color="auto" w:fill="D9E2F3"/>
        <w:spacing w:after="0" w:line="240" w:lineRule="auto"/>
        <w:rPr>
          <w:rFonts w:cs="Calibri"/>
          <w:bCs/>
          <w:sz w:val="24"/>
          <w:szCs w:val="24"/>
        </w:rPr>
      </w:pPr>
      <w:r w:rsidRPr="00886DBB">
        <w:rPr>
          <w:rFonts w:cs="Calibri"/>
          <w:bCs/>
          <w:sz w:val="24"/>
          <w:szCs w:val="24"/>
        </w:rPr>
        <w:t>Budget preparation</w:t>
      </w:r>
    </w:p>
    <w:p w14:paraId="48238363" w14:textId="77777777" w:rsidR="009341B8" w:rsidRPr="00886DBB" w:rsidRDefault="009341B8" w:rsidP="00886DBB">
      <w:pPr>
        <w:numPr>
          <w:ilvl w:val="0"/>
          <w:numId w:val="19"/>
        </w:numPr>
        <w:shd w:val="clear" w:color="auto" w:fill="D9E2F3"/>
        <w:spacing w:after="0" w:line="240" w:lineRule="auto"/>
        <w:rPr>
          <w:rFonts w:cs="Calibri"/>
          <w:bCs/>
          <w:sz w:val="24"/>
          <w:szCs w:val="24"/>
        </w:rPr>
      </w:pPr>
      <w:r w:rsidRPr="00886DBB">
        <w:rPr>
          <w:rFonts w:cs="Calibri"/>
          <w:bCs/>
          <w:sz w:val="24"/>
          <w:szCs w:val="24"/>
        </w:rPr>
        <w:t>Financial monitoring and reporting</w:t>
      </w:r>
    </w:p>
    <w:p w14:paraId="15743D38" w14:textId="77777777" w:rsidR="009341B8" w:rsidRPr="00886DBB" w:rsidRDefault="009341B8" w:rsidP="00886DBB">
      <w:pPr>
        <w:numPr>
          <w:ilvl w:val="0"/>
          <w:numId w:val="19"/>
        </w:numPr>
        <w:shd w:val="clear" w:color="auto" w:fill="D9E2F3"/>
        <w:spacing w:after="0" w:line="240" w:lineRule="auto"/>
        <w:rPr>
          <w:rFonts w:cs="Calibri"/>
          <w:bCs/>
          <w:sz w:val="24"/>
          <w:szCs w:val="24"/>
        </w:rPr>
      </w:pPr>
      <w:r w:rsidRPr="00886DBB">
        <w:rPr>
          <w:rFonts w:cs="Calibri"/>
          <w:bCs/>
          <w:sz w:val="24"/>
          <w:szCs w:val="24"/>
        </w:rPr>
        <w:t>Monthly payment process</w:t>
      </w:r>
    </w:p>
    <w:p w14:paraId="275D4611" w14:textId="77777777" w:rsidR="009341B8" w:rsidRPr="00886DBB" w:rsidRDefault="009341B8" w:rsidP="00886DBB">
      <w:pPr>
        <w:numPr>
          <w:ilvl w:val="0"/>
          <w:numId w:val="19"/>
        </w:numPr>
        <w:shd w:val="clear" w:color="auto" w:fill="D9E2F3"/>
        <w:spacing w:after="0" w:line="240" w:lineRule="auto"/>
        <w:rPr>
          <w:rFonts w:cs="Calibri"/>
          <w:bCs/>
          <w:sz w:val="24"/>
          <w:szCs w:val="24"/>
        </w:rPr>
      </w:pPr>
      <w:r w:rsidRPr="00886DBB">
        <w:rPr>
          <w:rFonts w:cs="Calibri"/>
          <w:bCs/>
          <w:sz w:val="24"/>
          <w:szCs w:val="24"/>
        </w:rPr>
        <w:t>Precept calculation and submission</w:t>
      </w:r>
    </w:p>
    <w:p w14:paraId="4055C0E9" w14:textId="77777777" w:rsidR="009341B8" w:rsidRPr="00886DBB" w:rsidRDefault="009341B8" w:rsidP="0067025A">
      <w:pPr>
        <w:shd w:val="clear" w:color="auto" w:fill="D9E2F3"/>
        <w:spacing w:after="0" w:line="240" w:lineRule="auto"/>
        <w:rPr>
          <w:rFonts w:cs="Calibri"/>
          <w:b/>
          <w:bCs/>
          <w:sz w:val="24"/>
          <w:szCs w:val="24"/>
        </w:rPr>
      </w:pPr>
    </w:p>
    <w:p w14:paraId="34D6701B" w14:textId="77777777" w:rsidR="00AA57D2" w:rsidRPr="00886DBB" w:rsidRDefault="009341B8" w:rsidP="0067025A">
      <w:pPr>
        <w:shd w:val="clear" w:color="auto" w:fill="D9E2F3"/>
        <w:spacing w:after="0" w:line="240" w:lineRule="auto"/>
        <w:rPr>
          <w:rFonts w:cs="Calibri"/>
          <w:b/>
          <w:bCs/>
          <w:sz w:val="24"/>
          <w:szCs w:val="24"/>
        </w:rPr>
      </w:pPr>
      <w:r w:rsidRPr="00886DBB">
        <w:rPr>
          <w:rFonts w:cs="Calibri"/>
          <w:b/>
          <w:bCs/>
          <w:sz w:val="24"/>
          <w:szCs w:val="24"/>
        </w:rPr>
        <w:t>F</w:t>
      </w:r>
      <w:r w:rsidR="00AA57D2" w:rsidRPr="00886DBB">
        <w:rPr>
          <w:rFonts w:cs="Calibri"/>
          <w:b/>
          <w:bCs/>
          <w:sz w:val="24"/>
          <w:szCs w:val="24"/>
        </w:rPr>
        <w:t>unding sources</w:t>
      </w:r>
    </w:p>
    <w:p w14:paraId="21977DE6" w14:textId="77777777" w:rsidR="00AA57D2" w:rsidRPr="00886DBB" w:rsidRDefault="00AA57D2" w:rsidP="00886DBB">
      <w:pPr>
        <w:numPr>
          <w:ilvl w:val="0"/>
          <w:numId w:val="18"/>
        </w:numPr>
        <w:shd w:val="clear" w:color="auto" w:fill="D9E2F3"/>
        <w:spacing w:after="0" w:line="240" w:lineRule="auto"/>
        <w:rPr>
          <w:rFonts w:cs="Calibri"/>
          <w:bCs/>
          <w:sz w:val="24"/>
          <w:szCs w:val="24"/>
        </w:rPr>
      </w:pPr>
      <w:r w:rsidRPr="00886DBB">
        <w:rPr>
          <w:rFonts w:cs="Calibri"/>
          <w:bCs/>
          <w:sz w:val="24"/>
          <w:szCs w:val="24"/>
        </w:rPr>
        <w:t xml:space="preserve">Keep under review </w:t>
      </w:r>
    </w:p>
    <w:p w14:paraId="4BC59BF9" w14:textId="77777777" w:rsidR="00AA57D2" w:rsidRPr="00886DBB" w:rsidRDefault="00AA57D2" w:rsidP="00AA57D2">
      <w:pPr>
        <w:shd w:val="clear" w:color="auto" w:fill="D9E2F3"/>
        <w:spacing w:after="0" w:line="240" w:lineRule="auto"/>
        <w:rPr>
          <w:rFonts w:cs="Calibri"/>
          <w:b/>
          <w:bCs/>
          <w:sz w:val="24"/>
          <w:szCs w:val="24"/>
        </w:rPr>
      </w:pPr>
    </w:p>
    <w:p w14:paraId="76FD7ADE" w14:textId="77777777" w:rsidR="00A00D5A" w:rsidRPr="00886DBB" w:rsidRDefault="00A00D5A" w:rsidP="0067025A">
      <w:pPr>
        <w:shd w:val="clear" w:color="auto" w:fill="D9E2F3"/>
        <w:spacing w:after="0" w:line="240" w:lineRule="auto"/>
        <w:rPr>
          <w:rFonts w:cs="Calibri"/>
          <w:b/>
          <w:bCs/>
          <w:sz w:val="24"/>
          <w:szCs w:val="24"/>
        </w:rPr>
      </w:pPr>
      <w:r w:rsidRPr="00886DBB">
        <w:rPr>
          <w:rFonts w:cs="Calibri"/>
          <w:b/>
          <w:bCs/>
          <w:sz w:val="24"/>
          <w:szCs w:val="24"/>
        </w:rPr>
        <w:t>General Data Protection Regulations</w:t>
      </w:r>
    </w:p>
    <w:p w14:paraId="755F8790" w14:textId="77777777" w:rsidR="00A00D5A" w:rsidRPr="00886DBB" w:rsidRDefault="00A00D5A" w:rsidP="00886DBB">
      <w:pPr>
        <w:numPr>
          <w:ilvl w:val="0"/>
          <w:numId w:val="17"/>
        </w:numPr>
        <w:shd w:val="clear" w:color="auto" w:fill="D9E2F3"/>
        <w:spacing w:after="0" w:line="240" w:lineRule="auto"/>
        <w:rPr>
          <w:rFonts w:cs="Calibri"/>
          <w:bCs/>
          <w:sz w:val="24"/>
          <w:szCs w:val="24"/>
        </w:rPr>
      </w:pPr>
      <w:r w:rsidRPr="00886DBB">
        <w:rPr>
          <w:rFonts w:cs="Calibri"/>
          <w:bCs/>
          <w:sz w:val="24"/>
          <w:szCs w:val="24"/>
        </w:rPr>
        <w:t>Act as data protection lead</w:t>
      </w:r>
    </w:p>
    <w:p w14:paraId="6CE09552" w14:textId="77777777" w:rsidR="00A00D5A" w:rsidRPr="00886DBB" w:rsidRDefault="00A00D5A" w:rsidP="0067025A">
      <w:pPr>
        <w:shd w:val="clear" w:color="auto" w:fill="D9E2F3"/>
        <w:spacing w:after="0" w:line="240" w:lineRule="auto"/>
        <w:rPr>
          <w:rFonts w:cs="Calibri"/>
          <w:b/>
          <w:bCs/>
          <w:sz w:val="24"/>
          <w:szCs w:val="24"/>
        </w:rPr>
      </w:pPr>
    </w:p>
    <w:p w14:paraId="7ECD6E49" w14:textId="77777777" w:rsidR="00AE04A3" w:rsidRPr="00886DBB" w:rsidRDefault="00906C23" w:rsidP="0067025A">
      <w:pPr>
        <w:shd w:val="clear" w:color="auto" w:fill="D9E2F3"/>
        <w:spacing w:after="0" w:line="240" w:lineRule="auto"/>
        <w:rPr>
          <w:rFonts w:cs="Calibri"/>
          <w:b/>
          <w:bCs/>
          <w:sz w:val="24"/>
          <w:szCs w:val="24"/>
        </w:rPr>
      </w:pPr>
      <w:r w:rsidRPr="00886DBB">
        <w:rPr>
          <w:rFonts w:cs="Calibri"/>
          <w:b/>
          <w:bCs/>
          <w:sz w:val="24"/>
          <w:szCs w:val="24"/>
        </w:rPr>
        <w:t>Health and safety</w:t>
      </w:r>
      <w:r w:rsidR="00CC40B6" w:rsidRPr="00886DBB">
        <w:rPr>
          <w:rFonts w:cs="Calibri"/>
          <w:b/>
          <w:bCs/>
          <w:sz w:val="24"/>
          <w:szCs w:val="24"/>
        </w:rPr>
        <w:t xml:space="preserve"> matters</w:t>
      </w:r>
    </w:p>
    <w:p w14:paraId="2A0CDE55" w14:textId="77777777" w:rsidR="009341B8" w:rsidRPr="00886DBB" w:rsidRDefault="009341B8" w:rsidP="00886DBB">
      <w:pPr>
        <w:numPr>
          <w:ilvl w:val="0"/>
          <w:numId w:val="17"/>
        </w:numPr>
        <w:shd w:val="clear" w:color="auto" w:fill="D9E2F3"/>
        <w:spacing w:after="0" w:line="240" w:lineRule="auto"/>
        <w:rPr>
          <w:rFonts w:cs="Calibri"/>
          <w:bCs/>
          <w:sz w:val="24"/>
          <w:szCs w:val="24"/>
        </w:rPr>
      </w:pPr>
      <w:r w:rsidRPr="00886DBB">
        <w:rPr>
          <w:rFonts w:cs="Calibri"/>
          <w:bCs/>
          <w:sz w:val="24"/>
          <w:szCs w:val="24"/>
        </w:rPr>
        <w:t>CoSHH</w:t>
      </w:r>
    </w:p>
    <w:p w14:paraId="4ABA2770" w14:textId="30B98C60" w:rsidR="009341B8" w:rsidRDefault="009341B8" w:rsidP="00886DBB">
      <w:pPr>
        <w:numPr>
          <w:ilvl w:val="0"/>
          <w:numId w:val="17"/>
        </w:numPr>
        <w:shd w:val="clear" w:color="auto" w:fill="D9E2F3"/>
        <w:spacing w:after="0" w:line="240" w:lineRule="auto"/>
        <w:rPr>
          <w:rFonts w:cs="Calibri"/>
          <w:bCs/>
          <w:sz w:val="24"/>
          <w:szCs w:val="24"/>
        </w:rPr>
      </w:pPr>
      <w:r w:rsidRPr="00886DBB">
        <w:rPr>
          <w:rFonts w:cs="Calibri"/>
          <w:bCs/>
          <w:sz w:val="24"/>
          <w:szCs w:val="24"/>
        </w:rPr>
        <w:t>Electricity at Work</w:t>
      </w:r>
    </w:p>
    <w:p w14:paraId="6287D53E" w14:textId="3A690B90" w:rsidR="009341B8" w:rsidRPr="00886DBB" w:rsidRDefault="0085303D" w:rsidP="00886DBB">
      <w:pPr>
        <w:numPr>
          <w:ilvl w:val="0"/>
          <w:numId w:val="17"/>
        </w:numPr>
        <w:shd w:val="clear" w:color="auto" w:fill="D9E2F3"/>
        <w:spacing w:after="0" w:line="240" w:lineRule="auto"/>
        <w:rPr>
          <w:rFonts w:cs="Calibri"/>
          <w:bCs/>
          <w:sz w:val="24"/>
          <w:szCs w:val="24"/>
        </w:rPr>
      </w:pPr>
      <w:r>
        <w:rPr>
          <w:rFonts w:cs="Calibri"/>
          <w:bCs/>
          <w:sz w:val="24"/>
          <w:szCs w:val="24"/>
        </w:rPr>
        <w:t xml:space="preserve">Ensure </w:t>
      </w:r>
      <w:r w:rsidR="009341B8" w:rsidRPr="00886DBB">
        <w:rPr>
          <w:rFonts w:cs="Calibri"/>
          <w:bCs/>
          <w:sz w:val="24"/>
          <w:szCs w:val="24"/>
        </w:rPr>
        <w:t>PAT testing</w:t>
      </w:r>
    </w:p>
    <w:p w14:paraId="100C9866" w14:textId="77777777" w:rsidR="00AE04A3" w:rsidRPr="00886DBB" w:rsidRDefault="00AE04A3" w:rsidP="0067025A">
      <w:pPr>
        <w:shd w:val="clear" w:color="auto" w:fill="D9E2F3"/>
        <w:spacing w:after="0" w:line="240" w:lineRule="auto"/>
        <w:rPr>
          <w:rFonts w:cs="Calibri"/>
          <w:b/>
          <w:bCs/>
          <w:sz w:val="24"/>
          <w:szCs w:val="24"/>
        </w:rPr>
      </w:pPr>
    </w:p>
    <w:p w14:paraId="01678693" w14:textId="7BA26B33" w:rsidR="00100588" w:rsidRDefault="00100588" w:rsidP="0067025A">
      <w:pPr>
        <w:shd w:val="clear" w:color="auto" w:fill="D9E2F3"/>
        <w:spacing w:after="0" w:line="240" w:lineRule="auto"/>
        <w:rPr>
          <w:rFonts w:cs="Calibri"/>
          <w:b/>
          <w:bCs/>
          <w:sz w:val="24"/>
          <w:szCs w:val="24"/>
        </w:rPr>
      </w:pPr>
      <w:r>
        <w:rPr>
          <w:rFonts w:cs="Calibri"/>
          <w:b/>
          <w:bCs/>
          <w:sz w:val="24"/>
          <w:szCs w:val="24"/>
        </w:rPr>
        <w:t>Insurance cover</w:t>
      </w:r>
    </w:p>
    <w:p w14:paraId="20F76D68" w14:textId="029607C0" w:rsidR="00100588" w:rsidRPr="00100588" w:rsidRDefault="00100588" w:rsidP="00100588">
      <w:pPr>
        <w:numPr>
          <w:ilvl w:val="0"/>
          <w:numId w:val="38"/>
        </w:numPr>
        <w:shd w:val="clear" w:color="auto" w:fill="D9E2F3"/>
        <w:spacing w:after="0" w:line="240" w:lineRule="auto"/>
        <w:rPr>
          <w:rFonts w:cs="Calibri"/>
          <w:bCs/>
          <w:sz w:val="24"/>
          <w:szCs w:val="24"/>
        </w:rPr>
      </w:pPr>
      <w:r w:rsidRPr="00100588">
        <w:rPr>
          <w:rFonts w:cs="Calibri"/>
          <w:bCs/>
          <w:sz w:val="24"/>
          <w:szCs w:val="24"/>
        </w:rPr>
        <w:t>Ensure currency and adequacy of cover</w:t>
      </w:r>
    </w:p>
    <w:p w14:paraId="50B40187" w14:textId="601CEFB1" w:rsidR="00100588" w:rsidRDefault="00100588" w:rsidP="00100588">
      <w:pPr>
        <w:numPr>
          <w:ilvl w:val="0"/>
          <w:numId w:val="38"/>
        </w:numPr>
        <w:shd w:val="clear" w:color="auto" w:fill="D9E2F3"/>
        <w:spacing w:after="0" w:line="240" w:lineRule="auto"/>
        <w:rPr>
          <w:rFonts w:cs="Calibri"/>
          <w:b/>
          <w:bCs/>
          <w:sz w:val="24"/>
          <w:szCs w:val="24"/>
        </w:rPr>
      </w:pPr>
      <w:r w:rsidRPr="00100588">
        <w:rPr>
          <w:rFonts w:cs="Calibri"/>
          <w:bCs/>
          <w:sz w:val="24"/>
          <w:szCs w:val="24"/>
        </w:rPr>
        <w:t>Liaison with brokers and insurers</w:t>
      </w:r>
    </w:p>
    <w:p w14:paraId="51244B0B" w14:textId="77777777" w:rsidR="00100588" w:rsidRDefault="00100588" w:rsidP="00100588">
      <w:pPr>
        <w:shd w:val="clear" w:color="auto" w:fill="D9E2F3"/>
        <w:spacing w:after="0" w:line="240" w:lineRule="auto"/>
        <w:rPr>
          <w:rFonts w:cs="Calibri"/>
          <w:b/>
          <w:bCs/>
          <w:sz w:val="24"/>
          <w:szCs w:val="24"/>
        </w:rPr>
      </w:pPr>
    </w:p>
    <w:p w14:paraId="4E3F319C" w14:textId="00B0894D" w:rsidR="00AE04A3" w:rsidRPr="00886DBB" w:rsidRDefault="00AE04A3" w:rsidP="0067025A">
      <w:pPr>
        <w:shd w:val="clear" w:color="auto" w:fill="D9E2F3"/>
        <w:spacing w:after="0" w:line="240" w:lineRule="auto"/>
        <w:rPr>
          <w:rFonts w:cs="Calibri"/>
          <w:b/>
          <w:bCs/>
          <w:sz w:val="24"/>
          <w:szCs w:val="24"/>
        </w:rPr>
      </w:pPr>
      <w:r w:rsidRPr="00886DBB">
        <w:rPr>
          <w:rFonts w:cs="Calibri"/>
          <w:b/>
          <w:bCs/>
          <w:sz w:val="24"/>
          <w:szCs w:val="24"/>
        </w:rPr>
        <w:t>Meetings of the Council, Committees and Charity</w:t>
      </w:r>
      <w:r w:rsidR="00100588">
        <w:rPr>
          <w:rFonts w:cs="Calibri"/>
          <w:b/>
          <w:bCs/>
          <w:sz w:val="24"/>
          <w:szCs w:val="24"/>
        </w:rPr>
        <w:t xml:space="preserve"> (also see covering report)</w:t>
      </w:r>
      <w:r w:rsidRPr="00886DBB">
        <w:rPr>
          <w:rFonts w:cs="Calibri"/>
          <w:b/>
          <w:bCs/>
          <w:sz w:val="24"/>
          <w:szCs w:val="24"/>
        </w:rPr>
        <w:t>:</w:t>
      </w:r>
    </w:p>
    <w:p w14:paraId="695EFC1F" w14:textId="6383A0D3" w:rsidR="00AE04A3" w:rsidRDefault="00AE04A3" w:rsidP="00886DBB">
      <w:pPr>
        <w:pStyle w:val="ListParagraph"/>
        <w:numPr>
          <w:ilvl w:val="0"/>
          <w:numId w:val="13"/>
        </w:numPr>
        <w:shd w:val="clear" w:color="auto" w:fill="D9E2F3"/>
        <w:spacing w:after="0" w:line="240" w:lineRule="auto"/>
        <w:rPr>
          <w:rFonts w:cs="Calibri"/>
          <w:bCs/>
          <w:sz w:val="24"/>
          <w:szCs w:val="24"/>
        </w:rPr>
      </w:pPr>
      <w:r w:rsidRPr="00886DBB">
        <w:rPr>
          <w:rFonts w:cs="Calibri"/>
          <w:bCs/>
          <w:sz w:val="24"/>
          <w:szCs w:val="24"/>
        </w:rPr>
        <w:t>Agendas, minutes and papers</w:t>
      </w:r>
    </w:p>
    <w:p w14:paraId="4BBDB0D8" w14:textId="01D9849E" w:rsidR="0085303D" w:rsidRPr="00886DBB" w:rsidRDefault="0085303D" w:rsidP="00886DBB">
      <w:pPr>
        <w:pStyle w:val="ListParagraph"/>
        <w:numPr>
          <w:ilvl w:val="0"/>
          <w:numId w:val="13"/>
        </w:numPr>
        <w:shd w:val="clear" w:color="auto" w:fill="D9E2F3"/>
        <w:spacing w:after="0" w:line="240" w:lineRule="auto"/>
        <w:rPr>
          <w:rFonts w:cs="Calibri"/>
          <w:bCs/>
          <w:sz w:val="24"/>
          <w:szCs w:val="24"/>
        </w:rPr>
      </w:pPr>
      <w:r>
        <w:rPr>
          <w:rFonts w:cs="Calibri"/>
          <w:bCs/>
          <w:sz w:val="24"/>
          <w:szCs w:val="24"/>
        </w:rPr>
        <w:t>Follow-up to meetings</w:t>
      </w:r>
    </w:p>
    <w:p w14:paraId="7BFB11EA" w14:textId="77777777" w:rsidR="00AE04A3" w:rsidRPr="00886DBB" w:rsidRDefault="00AE04A3" w:rsidP="00886DBB">
      <w:pPr>
        <w:pStyle w:val="ListParagraph"/>
        <w:numPr>
          <w:ilvl w:val="0"/>
          <w:numId w:val="13"/>
        </w:numPr>
        <w:shd w:val="clear" w:color="auto" w:fill="D9E2F3"/>
        <w:spacing w:after="0" w:line="240" w:lineRule="auto"/>
        <w:rPr>
          <w:rFonts w:cs="Calibri"/>
          <w:bCs/>
          <w:sz w:val="24"/>
          <w:szCs w:val="24"/>
        </w:rPr>
      </w:pPr>
      <w:r w:rsidRPr="00886DBB">
        <w:rPr>
          <w:rFonts w:cs="Calibri"/>
          <w:bCs/>
          <w:sz w:val="24"/>
          <w:szCs w:val="24"/>
        </w:rPr>
        <w:t>Posting on noticeboards and website</w:t>
      </w:r>
    </w:p>
    <w:p w14:paraId="69EB4A59" w14:textId="77777777" w:rsidR="00AE04A3" w:rsidRPr="00886DBB" w:rsidRDefault="00AE04A3" w:rsidP="0067025A">
      <w:pPr>
        <w:pStyle w:val="ListParagraph"/>
        <w:shd w:val="clear" w:color="auto" w:fill="D9E2F3"/>
        <w:spacing w:after="0" w:line="240" w:lineRule="auto"/>
        <w:ind w:left="0"/>
        <w:rPr>
          <w:rFonts w:cs="Calibri"/>
          <w:b/>
          <w:bCs/>
          <w:sz w:val="24"/>
          <w:szCs w:val="24"/>
        </w:rPr>
      </w:pPr>
    </w:p>
    <w:p w14:paraId="02901A6B" w14:textId="77777777" w:rsidR="00AE04A3" w:rsidRPr="00886DBB" w:rsidRDefault="00AE04A3" w:rsidP="0067025A">
      <w:pPr>
        <w:shd w:val="clear" w:color="auto" w:fill="D9E2F3"/>
        <w:spacing w:after="0" w:line="240" w:lineRule="auto"/>
        <w:rPr>
          <w:rFonts w:cs="Calibri"/>
          <w:b/>
          <w:bCs/>
          <w:sz w:val="24"/>
          <w:szCs w:val="24"/>
        </w:rPr>
      </w:pPr>
      <w:r w:rsidRPr="00886DBB">
        <w:rPr>
          <w:rFonts w:cs="Calibri"/>
          <w:b/>
          <w:bCs/>
          <w:sz w:val="24"/>
          <w:szCs w:val="24"/>
        </w:rPr>
        <w:t>Monitor contractors</w:t>
      </w:r>
    </w:p>
    <w:p w14:paraId="6D52256E" w14:textId="180A7051" w:rsidR="00CC40B6" w:rsidRPr="00886DBB" w:rsidRDefault="00CC40B6" w:rsidP="00886DBB">
      <w:pPr>
        <w:numPr>
          <w:ilvl w:val="0"/>
          <w:numId w:val="12"/>
        </w:numPr>
        <w:shd w:val="clear" w:color="auto" w:fill="D9E2F3"/>
        <w:spacing w:after="0" w:line="240" w:lineRule="auto"/>
        <w:rPr>
          <w:rFonts w:cs="Calibri"/>
          <w:bCs/>
          <w:sz w:val="24"/>
          <w:szCs w:val="24"/>
        </w:rPr>
      </w:pPr>
      <w:r w:rsidRPr="00886DBB">
        <w:rPr>
          <w:rFonts w:cs="Calibri"/>
          <w:bCs/>
          <w:sz w:val="24"/>
          <w:szCs w:val="24"/>
        </w:rPr>
        <w:t>Ground</w:t>
      </w:r>
      <w:r w:rsidR="0085303D">
        <w:rPr>
          <w:rFonts w:cs="Calibri"/>
          <w:bCs/>
          <w:sz w:val="24"/>
          <w:szCs w:val="24"/>
        </w:rPr>
        <w:t>s</w:t>
      </w:r>
      <w:r w:rsidRPr="00886DBB">
        <w:rPr>
          <w:rFonts w:cs="Calibri"/>
          <w:bCs/>
          <w:sz w:val="24"/>
          <w:szCs w:val="24"/>
        </w:rPr>
        <w:t xml:space="preserve"> maintenance</w:t>
      </w:r>
    </w:p>
    <w:p w14:paraId="0372CD66" w14:textId="77777777" w:rsidR="00CC40B6" w:rsidRPr="00886DBB" w:rsidRDefault="00CC40B6" w:rsidP="00886DBB">
      <w:pPr>
        <w:numPr>
          <w:ilvl w:val="0"/>
          <w:numId w:val="12"/>
        </w:numPr>
        <w:shd w:val="clear" w:color="auto" w:fill="D9E2F3"/>
        <w:spacing w:after="0" w:line="240" w:lineRule="auto"/>
        <w:rPr>
          <w:rFonts w:cs="Calibri"/>
          <w:bCs/>
          <w:sz w:val="24"/>
          <w:szCs w:val="24"/>
        </w:rPr>
      </w:pPr>
      <w:r w:rsidRPr="00886DBB">
        <w:rPr>
          <w:rFonts w:cs="Calibri"/>
          <w:bCs/>
          <w:sz w:val="24"/>
          <w:szCs w:val="24"/>
        </w:rPr>
        <w:t xml:space="preserve">Parish Hall – alarms monitoring </w:t>
      </w:r>
    </w:p>
    <w:p w14:paraId="663E83C4" w14:textId="77777777" w:rsidR="00AE04A3" w:rsidRPr="00886DBB" w:rsidRDefault="00CC40B6" w:rsidP="00886DBB">
      <w:pPr>
        <w:numPr>
          <w:ilvl w:val="0"/>
          <w:numId w:val="12"/>
        </w:numPr>
        <w:shd w:val="clear" w:color="auto" w:fill="D9E2F3"/>
        <w:spacing w:after="0" w:line="240" w:lineRule="auto"/>
        <w:rPr>
          <w:rFonts w:cs="Calibri"/>
          <w:bCs/>
          <w:sz w:val="24"/>
          <w:szCs w:val="24"/>
        </w:rPr>
      </w:pPr>
      <w:r w:rsidRPr="00886DBB">
        <w:rPr>
          <w:rFonts w:cs="Calibri"/>
          <w:bCs/>
          <w:sz w:val="24"/>
          <w:szCs w:val="24"/>
        </w:rPr>
        <w:t>Street lighting repairs</w:t>
      </w:r>
    </w:p>
    <w:p w14:paraId="0751DB83" w14:textId="77777777" w:rsidR="00AE04A3" w:rsidRPr="00886DBB" w:rsidRDefault="00AE04A3" w:rsidP="0067025A">
      <w:pPr>
        <w:shd w:val="clear" w:color="auto" w:fill="D9E2F3"/>
        <w:spacing w:after="0" w:line="240" w:lineRule="auto"/>
        <w:rPr>
          <w:rFonts w:cs="Calibri"/>
          <w:b/>
          <w:bCs/>
          <w:sz w:val="24"/>
          <w:szCs w:val="24"/>
        </w:rPr>
      </w:pPr>
    </w:p>
    <w:p w14:paraId="6A5ED3E1" w14:textId="77777777" w:rsidR="00CC40B6" w:rsidRPr="00886DBB" w:rsidRDefault="00CC40B6" w:rsidP="0067025A">
      <w:pPr>
        <w:shd w:val="clear" w:color="auto" w:fill="D9E2F3"/>
        <w:spacing w:after="0" w:line="240" w:lineRule="auto"/>
        <w:rPr>
          <w:rFonts w:cs="Calibri"/>
          <w:b/>
          <w:bCs/>
          <w:sz w:val="24"/>
          <w:szCs w:val="24"/>
        </w:rPr>
      </w:pPr>
      <w:r w:rsidRPr="00886DBB">
        <w:rPr>
          <w:rFonts w:cs="Calibri"/>
          <w:b/>
          <w:bCs/>
          <w:sz w:val="24"/>
          <w:szCs w:val="24"/>
        </w:rPr>
        <w:t>Parish Hall</w:t>
      </w:r>
    </w:p>
    <w:p w14:paraId="52F34DC8" w14:textId="77777777" w:rsidR="00746925" w:rsidRPr="00886DBB" w:rsidRDefault="00746925" w:rsidP="00886DBB">
      <w:pPr>
        <w:numPr>
          <w:ilvl w:val="0"/>
          <w:numId w:val="3"/>
        </w:numPr>
        <w:shd w:val="clear" w:color="auto" w:fill="D9E2F3"/>
        <w:spacing w:after="0" w:line="240" w:lineRule="auto"/>
        <w:rPr>
          <w:rFonts w:cs="Calibri"/>
          <w:bCs/>
          <w:sz w:val="24"/>
          <w:szCs w:val="24"/>
        </w:rPr>
      </w:pPr>
      <w:r w:rsidRPr="00886DBB">
        <w:rPr>
          <w:rFonts w:cs="Calibri"/>
          <w:bCs/>
          <w:sz w:val="24"/>
          <w:szCs w:val="24"/>
        </w:rPr>
        <w:t xml:space="preserve">Fire safety survey </w:t>
      </w:r>
    </w:p>
    <w:p w14:paraId="5AFBD2D6" w14:textId="77777777" w:rsidR="00B706AF" w:rsidRPr="00886DBB" w:rsidRDefault="00B706AF" w:rsidP="00886DBB">
      <w:pPr>
        <w:numPr>
          <w:ilvl w:val="0"/>
          <w:numId w:val="3"/>
        </w:numPr>
        <w:shd w:val="clear" w:color="auto" w:fill="D9E2F3"/>
        <w:spacing w:after="0" w:line="240" w:lineRule="auto"/>
        <w:rPr>
          <w:rFonts w:cs="Calibri"/>
          <w:bCs/>
          <w:sz w:val="24"/>
          <w:szCs w:val="24"/>
        </w:rPr>
      </w:pPr>
      <w:r w:rsidRPr="00886DBB">
        <w:rPr>
          <w:rFonts w:cs="Calibri"/>
          <w:bCs/>
          <w:sz w:val="24"/>
          <w:szCs w:val="24"/>
        </w:rPr>
        <w:t>Heating issues (ongoing)</w:t>
      </w:r>
    </w:p>
    <w:p w14:paraId="09D44C23" w14:textId="77777777" w:rsidR="00CC40B6" w:rsidRPr="00886DBB" w:rsidRDefault="00CC40B6" w:rsidP="00886DBB">
      <w:pPr>
        <w:numPr>
          <w:ilvl w:val="0"/>
          <w:numId w:val="3"/>
        </w:numPr>
        <w:shd w:val="clear" w:color="auto" w:fill="D9E2F3"/>
        <w:spacing w:after="0" w:line="240" w:lineRule="auto"/>
        <w:rPr>
          <w:rFonts w:cs="Calibri"/>
          <w:bCs/>
          <w:sz w:val="24"/>
          <w:szCs w:val="24"/>
        </w:rPr>
      </w:pPr>
      <w:r w:rsidRPr="00886DBB">
        <w:rPr>
          <w:rFonts w:cs="Calibri"/>
          <w:bCs/>
          <w:sz w:val="24"/>
          <w:szCs w:val="24"/>
        </w:rPr>
        <w:t>Licencing</w:t>
      </w:r>
    </w:p>
    <w:p w14:paraId="30799FE0" w14:textId="77777777" w:rsidR="00CC40B6" w:rsidRPr="00886DBB" w:rsidRDefault="00CC40B6" w:rsidP="00886DBB">
      <w:pPr>
        <w:numPr>
          <w:ilvl w:val="0"/>
          <w:numId w:val="3"/>
        </w:numPr>
        <w:shd w:val="clear" w:color="auto" w:fill="D9E2F3"/>
        <w:spacing w:after="0" w:line="240" w:lineRule="auto"/>
        <w:rPr>
          <w:rFonts w:cs="Calibri"/>
          <w:bCs/>
          <w:sz w:val="24"/>
          <w:szCs w:val="24"/>
        </w:rPr>
      </w:pPr>
      <w:r w:rsidRPr="00886DBB">
        <w:rPr>
          <w:rFonts w:cs="Calibri"/>
          <w:bCs/>
          <w:sz w:val="24"/>
          <w:szCs w:val="24"/>
        </w:rPr>
        <w:t>Maintenance and repairs</w:t>
      </w:r>
    </w:p>
    <w:p w14:paraId="44F720F4" w14:textId="77777777" w:rsidR="009341B8" w:rsidRPr="00886DBB" w:rsidRDefault="00CC40B6" w:rsidP="00886DBB">
      <w:pPr>
        <w:numPr>
          <w:ilvl w:val="0"/>
          <w:numId w:val="3"/>
        </w:numPr>
        <w:shd w:val="clear" w:color="auto" w:fill="D9E2F3"/>
        <w:spacing w:after="0" w:line="240" w:lineRule="auto"/>
        <w:rPr>
          <w:rFonts w:cs="Calibri"/>
          <w:bCs/>
          <w:sz w:val="24"/>
          <w:szCs w:val="24"/>
        </w:rPr>
      </w:pPr>
      <w:r w:rsidRPr="00886DBB">
        <w:rPr>
          <w:rFonts w:cs="Calibri"/>
          <w:bCs/>
          <w:sz w:val="24"/>
          <w:szCs w:val="24"/>
        </w:rPr>
        <w:t>Marketing</w:t>
      </w:r>
      <w:r w:rsidR="00B706AF" w:rsidRPr="00886DBB">
        <w:rPr>
          <w:rFonts w:cs="Calibri"/>
          <w:bCs/>
          <w:sz w:val="24"/>
          <w:szCs w:val="24"/>
        </w:rPr>
        <w:t xml:space="preserve"> to potential hirers</w:t>
      </w:r>
    </w:p>
    <w:p w14:paraId="57B7FC8B" w14:textId="77777777" w:rsidR="00CC40B6" w:rsidRPr="00886DBB" w:rsidRDefault="00CC40B6" w:rsidP="00886DBB">
      <w:pPr>
        <w:numPr>
          <w:ilvl w:val="0"/>
          <w:numId w:val="3"/>
        </w:numPr>
        <w:shd w:val="clear" w:color="auto" w:fill="D9E2F3"/>
        <w:spacing w:after="0" w:line="240" w:lineRule="auto"/>
        <w:rPr>
          <w:rFonts w:cs="Calibri"/>
          <w:bCs/>
          <w:sz w:val="24"/>
          <w:szCs w:val="24"/>
        </w:rPr>
      </w:pPr>
      <w:r w:rsidRPr="00886DBB">
        <w:rPr>
          <w:rFonts w:cs="Calibri"/>
          <w:bCs/>
          <w:sz w:val="24"/>
          <w:szCs w:val="24"/>
        </w:rPr>
        <w:t>Performing Rights</w:t>
      </w:r>
    </w:p>
    <w:p w14:paraId="48603A69" w14:textId="77777777" w:rsidR="009341B8" w:rsidRPr="00886DBB" w:rsidRDefault="009341B8" w:rsidP="00886DBB">
      <w:pPr>
        <w:numPr>
          <w:ilvl w:val="0"/>
          <w:numId w:val="3"/>
        </w:numPr>
        <w:shd w:val="clear" w:color="auto" w:fill="D9E2F3"/>
        <w:spacing w:after="0" w:line="240" w:lineRule="auto"/>
        <w:rPr>
          <w:rFonts w:cs="Calibri"/>
          <w:bCs/>
          <w:sz w:val="24"/>
          <w:szCs w:val="24"/>
        </w:rPr>
      </w:pPr>
      <w:r w:rsidRPr="00886DBB">
        <w:rPr>
          <w:rFonts w:cs="Calibri"/>
          <w:bCs/>
          <w:sz w:val="24"/>
          <w:szCs w:val="24"/>
        </w:rPr>
        <w:t>Security matters</w:t>
      </w:r>
    </w:p>
    <w:p w14:paraId="2EADA6C9" w14:textId="77777777" w:rsidR="00CC40B6" w:rsidRPr="00886DBB" w:rsidRDefault="00CC40B6" w:rsidP="0067025A">
      <w:pPr>
        <w:shd w:val="clear" w:color="auto" w:fill="D9E2F3"/>
        <w:spacing w:after="0" w:line="240" w:lineRule="auto"/>
        <w:rPr>
          <w:rFonts w:cs="Calibri"/>
          <w:b/>
          <w:bCs/>
          <w:sz w:val="24"/>
          <w:szCs w:val="24"/>
        </w:rPr>
      </w:pPr>
    </w:p>
    <w:p w14:paraId="56E44249" w14:textId="77777777" w:rsidR="00746925" w:rsidRPr="00886DBB" w:rsidRDefault="00746925" w:rsidP="0067025A">
      <w:pPr>
        <w:shd w:val="clear" w:color="auto" w:fill="D9E2F3"/>
        <w:spacing w:after="0" w:line="240" w:lineRule="auto"/>
        <w:rPr>
          <w:rFonts w:cs="Calibri"/>
          <w:b/>
          <w:bCs/>
          <w:sz w:val="24"/>
          <w:szCs w:val="24"/>
        </w:rPr>
      </w:pPr>
      <w:r w:rsidRPr="00886DBB">
        <w:rPr>
          <w:rFonts w:cs="Calibri"/>
          <w:b/>
          <w:bCs/>
          <w:sz w:val="24"/>
          <w:szCs w:val="24"/>
        </w:rPr>
        <w:t>PAYE and liaison with HMRC</w:t>
      </w:r>
    </w:p>
    <w:p w14:paraId="0C52B26F" w14:textId="77777777" w:rsidR="0085303D" w:rsidRDefault="0085303D" w:rsidP="00886DBB">
      <w:pPr>
        <w:numPr>
          <w:ilvl w:val="0"/>
          <w:numId w:val="5"/>
        </w:numPr>
        <w:shd w:val="clear" w:color="auto" w:fill="D9E2F3"/>
        <w:spacing w:after="0" w:line="240" w:lineRule="auto"/>
        <w:ind w:left="284" w:hanging="284"/>
        <w:rPr>
          <w:rFonts w:cs="Calibri"/>
          <w:bCs/>
          <w:sz w:val="24"/>
          <w:szCs w:val="24"/>
        </w:rPr>
      </w:pPr>
      <w:r>
        <w:rPr>
          <w:rFonts w:cs="Calibri"/>
          <w:bCs/>
          <w:sz w:val="24"/>
          <w:szCs w:val="24"/>
        </w:rPr>
        <w:t>Monthly payments to staff</w:t>
      </w:r>
    </w:p>
    <w:p w14:paraId="26C94B54" w14:textId="77777777" w:rsidR="0085303D" w:rsidRDefault="0085303D" w:rsidP="00886DBB">
      <w:pPr>
        <w:numPr>
          <w:ilvl w:val="0"/>
          <w:numId w:val="5"/>
        </w:numPr>
        <w:shd w:val="clear" w:color="auto" w:fill="D9E2F3"/>
        <w:spacing w:after="0" w:line="240" w:lineRule="auto"/>
        <w:ind w:left="284" w:hanging="284"/>
        <w:rPr>
          <w:rFonts w:cs="Calibri"/>
          <w:bCs/>
          <w:sz w:val="24"/>
          <w:szCs w:val="24"/>
        </w:rPr>
      </w:pPr>
      <w:r>
        <w:rPr>
          <w:rFonts w:cs="Calibri"/>
          <w:bCs/>
          <w:sz w:val="24"/>
          <w:szCs w:val="24"/>
        </w:rPr>
        <w:t>Quarterly payments to councillors</w:t>
      </w:r>
    </w:p>
    <w:p w14:paraId="0DCFDF7C" w14:textId="7CA6D1BD" w:rsidR="00746925" w:rsidRPr="00886DBB" w:rsidRDefault="00746925" w:rsidP="00886DBB">
      <w:pPr>
        <w:numPr>
          <w:ilvl w:val="0"/>
          <w:numId w:val="5"/>
        </w:numPr>
        <w:shd w:val="clear" w:color="auto" w:fill="D9E2F3"/>
        <w:spacing w:after="0" w:line="240" w:lineRule="auto"/>
        <w:ind w:left="284" w:hanging="284"/>
        <w:rPr>
          <w:rFonts w:cs="Calibri"/>
          <w:bCs/>
          <w:sz w:val="24"/>
          <w:szCs w:val="24"/>
        </w:rPr>
      </w:pPr>
      <w:r w:rsidRPr="00886DBB">
        <w:rPr>
          <w:rFonts w:cs="Calibri"/>
          <w:bCs/>
          <w:sz w:val="24"/>
          <w:szCs w:val="24"/>
        </w:rPr>
        <w:t>Salary deductions</w:t>
      </w:r>
    </w:p>
    <w:p w14:paraId="7ABD6046" w14:textId="77777777" w:rsidR="00746925" w:rsidRPr="00886DBB" w:rsidRDefault="00746925" w:rsidP="00886DBB">
      <w:pPr>
        <w:numPr>
          <w:ilvl w:val="0"/>
          <w:numId w:val="5"/>
        </w:numPr>
        <w:shd w:val="clear" w:color="auto" w:fill="D9E2F3"/>
        <w:spacing w:after="0" w:line="240" w:lineRule="auto"/>
        <w:ind w:left="284" w:hanging="284"/>
        <w:rPr>
          <w:rFonts w:cs="Calibri"/>
          <w:bCs/>
          <w:sz w:val="24"/>
          <w:szCs w:val="24"/>
        </w:rPr>
      </w:pPr>
      <w:r w:rsidRPr="00886DBB">
        <w:rPr>
          <w:rFonts w:cs="Calibri"/>
          <w:bCs/>
          <w:sz w:val="24"/>
          <w:szCs w:val="24"/>
        </w:rPr>
        <w:t>Use of PAYE Basic Tools</w:t>
      </w:r>
    </w:p>
    <w:p w14:paraId="4E236187" w14:textId="77777777" w:rsidR="00746925" w:rsidRPr="00886DBB" w:rsidRDefault="00746925" w:rsidP="0067025A">
      <w:pPr>
        <w:shd w:val="clear" w:color="auto" w:fill="D9E2F3"/>
        <w:spacing w:after="0" w:line="240" w:lineRule="auto"/>
        <w:rPr>
          <w:rFonts w:cs="Calibri"/>
          <w:b/>
          <w:bCs/>
          <w:sz w:val="24"/>
          <w:szCs w:val="24"/>
        </w:rPr>
      </w:pPr>
    </w:p>
    <w:p w14:paraId="3E615AE0" w14:textId="77777777" w:rsidR="00CC40B6" w:rsidRPr="00886DBB" w:rsidRDefault="00CC40B6" w:rsidP="0067025A">
      <w:pPr>
        <w:shd w:val="clear" w:color="auto" w:fill="D9E2F3"/>
        <w:spacing w:after="0" w:line="240" w:lineRule="auto"/>
        <w:rPr>
          <w:rFonts w:cs="Calibri"/>
          <w:b/>
          <w:bCs/>
          <w:sz w:val="24"/>
          <w:szCs w:val="24"/>
        </w:rPr>
      </w:pPr>
      <w:r w:rsidRPr="00886DBB">
        <w:rPr>
          <w:rFonts w:cs="Calibri"/>
          <w:b/>
          <w:bCs/>
          <w:sz w:val="24"/>
          <w:szCs w:val="24"/>
        </w:rPr>
        <w:t>Payments</w:t>
      </w:r>
    </w:p>
    <w:p w14:paraId="37E80D41" w14:textId="77777777" w:rsidR="00CC40B6" w:rsidRPr="00886DBB" w:rsidRDefault="00CC40B6" w:rsidP="00886DBB">
      <w:pPr>
        <w:numPr>
          <w:ilvl w:val="0"/>
          <w:numId w:val="11"/>
        </w:numPr>
        <w:shd w:val="clear" w:color="auto" w:fill="D9E2F3"/>
        <w:spacing w:after="0" w:line="240" w:lineRule="auto"/>
        <w:rPr>
          <w:rFonts w:cs="Calibri"/>
          <w:bCs/>
          <w:sz w:val="24"/>
          <w:szCs w:val="24"/>
        </w:rPr>
      </w:pPr>
      <w:r w:rsidRPr="00886DBB">
        <w:rPr>
          <w:rFonts w:cs="Calibri"/>
          <w:bCs/>
          <w:sz w:val="24"/>
          <w:szCs w:val="24"/>
        </w:rPr>
        <w:t>Certify and pay invoices</w:t>
      </w:r>
    </w:p>
    <w:p w14:paraId="3717FD59" w14:textId="637808CD" w:rsidR="00AE04A3" w:rsidRPr="00DC4408" w:rsidRDefault="00CC40B6" w:rsidP="00DC4408">
      <w:pPr>
        <w:numPr>
          <w:ilvl w:val="0"/>
          <w:numId w:val="11"/>
        </w:numPr>
        <w:shd w:val="clear" w:color="auto" w:fill="D9E2F3"/>
        <w:spacing w:after="0" w:line="240" w:lineRule="auto"/>
        <w:rPr>
          <w:rFonts w:cs="Calibri"/>
          <w:bCs/>
          <w:sz w:val="24"/>
          <w:szCs w:val="24"/>
        </w:rPr>
      </w:pPr>
      <w:r w:rsidRPr="00886DBB">
        <w:rPr>
          <w:rFonts w:cs="Calibri"/>
          <w:bCs/>
          <w:sz w:val="24"/>
          <w:szCs w:val="24"/>
        </w:rPr>
        <w:t>Write cheques and schedule for approval</w:t>
      </w:r>
    </w:p>
    <w:p w14:paraId="2E5F0A7D" w14:textId="77777777" w:rsidR="00AE04A3" w:rsidRPr="00886DBB" w:rsidRDefault="00AE04A3" w:rsidP="0067025A">
      <w:pPr>
        <w:shd w:val="clear" w:color="auto" w:fill="D9E2F3"/>
        <w:spacing w:after="0" w:line="240" w:lineRule="auto"/>
        <w:rPr>
          <w:rFonts w:cs="Calibri"/>
          <w:b/>
          <w:bCs/>
          <w:sz w:val="24"/>
          <w:szCs w:val="24"/>
        </w:rPr>
      </w:pPr>
    </w:p>
    <w:p w14:paraId="0F221802" w14:textId="77777777" w:rsidR="00AE04A3" w:rsidRPr="00886DBB" w:rsidRDefault="00AE04A3" w:rsidP="0067025A">
      <w:pPr>
        <w:shd w:val="clear" w:color="auto" w:fill="D9E2F3"/>
        <w:spacing w:after="0" w:line="240" w:lineRule="auto"/>
        <w:rPr>
          <w:rFonts w:cs="Calibri"/>
          <w:b/>
          <w:bCs/>
          <w:sz w:val="24"/>
          <w:szCs w:val="24"/>
        </w:rPr>
      </w:pPr>
      <w:r w:rsidRPr="00886DBB">
        <w:rPr>
          <w:rFonts w:cs="Calibri"/>
          <w:b/>
          <w:bCs/>
          <w:sz w:val="24"/>
          <w:szCs w:val="24"/>
        </w:rPr>
        <w:t xml:space="preserve">Pension Fund </w:t>
      </w:r>
    </w:p>
    <w:p w14:paraId="6C31F131" w14:textId="77777777" w:rsidR="0085303D" w:rsidRDefault="00906C23" w:rsidP="00886DBB">
      <w:pPr>
        <w:numPr>
          <w:ilvl w:val="0"/>
          <w:numId w:val="10"/>
        </w:numPr>
        <w:shd w:val="clear" w:color="auto" w:fill="D9E2F3"/>
        <w:spacing w:after="0" w:line="240" w:lineRule="auto"/>
        <w:rPr>
          <w:rFonts w:cs="Calibri"/>
          <w:bCs/>
          <w:sz w:val="24"/>
          <w:szCs w:val="24"/>
        </w:rPr>
      </w:pPr>
      <w:r w:rsidRPr="00886DBB">
        <w:rPr>
          <w:rFonts w:cs="Calibri"/>
          <w:bCs/>
          <w:sz w:val="24"/>
          <w:szCs w:val="24"/>
        </w:rPr>
        <w:t>Maintain pension records</w:t>
      </w:r>
    </w:p>
    <w:p w14:paraId="0AA6F403" w14:textId="77777777" w:rsidR="0085303D" w:rsidRDefault="0085303D" w:rsidP="00886DBB">
      <w:pPr>
        <w:numPr>
          <w:ilvl w:val="0"/>
          <w:numId w:val="10"/>
        </w:numPr>
        <w:shd w:val="clear" w:color="auto" w:fill="D9E2F3"/>
        <w:spacing w:after="0" w:line="240" w:lineRule="auto"/>
        <w:rPr>
          <w:rFonts w:cs="Calibri"/>
          <w:bCs/>
          <w:sz w:val="24"/>
          <w:szCs w:val="24"/>
        </w:rPr>
      </w:pPr>
      <w:r>
        <w:rPr>
          <w:rFonts w:cs="Calibri"/>
          <w:bCs/>
          <w:sz w:val="24"/>
          <w:szCs w:val="24"/>
        </w:rPr>
        <w:t>Make payments</w:t>
      </w:r>
    </w:p>
    <w:p w14:paraId="29FFB9DA" w14:textId="6EC2D9AF" w:rsidR="00906C23" w:rsidRPr="00886DBB" w:rsidRDefault="0085303D" w:rsidP="00886DBB">
      <w:pPr>
        <w:numPr>
          <w:ilvl w:val="0"/>
          <w:numId w:val="10"/>
        </w:numPr>
        <w:shd w:val="clear" w:color="auto" w:fill="D9E2F3"/>
        <w:spacing w:after="0" w:line="240" w:lineRule="auto"/>
        <w:rPr>
          <w:rFonts w:cs="Calibri"/>
          <w:bCs/>
          <w:sz w:val="24"/>
          <w:szCs w:val="24"/>
        </w:rPr>
      </w:pPr>
      <w:r>
        <w:rPr>
          <w:rFonts w:cs="Calibri"/>
          <w:bCs/>
          <w:sz w:val="24"/>
          <w:szCs w:val="24"/>
        </w:rPr>
        <w:t xml:space="preserve">Make </w:t>
      </w:r>
      <w:r w:rsidR="00906C23" w:rsidRPr="00886DBB">
        <w:rPr>
          <w:rFonts w:cs="Calibri"/>
          <w:bCs/>
          <w:sz w:val="24"/>
          <w:szCs w:val="24"/>
        </w:rPr>
        <w:t xml:space="preserve">monthly </w:t>
      </w:r>
      <w:r>
        <w:rPr>
          <w:rFonts w:cs="Calibri"/>
          <w:bCs/>
          <w:sz w:val="24"/>
          <w:szCs w:val="24"/>
        </w:rPr>
        <w:t xml:space="preserve">and annual </w:t>
      </w:r>
      <w:r w:rsidR="00906C23" w:rsidRPr="00886DBB">
        <w:rPr>
          <w:rFonts w:cs="Calibri"/>
          <w:bCs/>
          <w:sz w:val="24"/>
          <w:szCs w:val="24"/>
        </w:rPr>
        <w:t>returns</w:t>
      </w:r>
    </w:p>
    <w:p w14:paraId="5289B1B7" w14:textId="77777777" w:rsidR="00906C23" w:rsidRPr="00886DBB" w:rsidRDefault="00906C23" w:rsidP="0067025A">
      <w:pPr>
        <w:shd w:val="clear" w:color="auto" w:fill="D9E2F3"/>
        <w:spacing w:after="0" w:line="240" w:lineRule="auto"/>
        <w:rPr>
          <w:rFonts w:cs="Calibri"/>
          <w:b/>
          <w:bCs/>
          <w:sz w:val="24"/>
          <w:szCs w:val="24"/>
        </w:rPr>
      </w:pPr>
    </w:p>
    <w:p w14:paraId="0773AB4D" w14:textId="77777777" w:rsidR="00AE04A3" w:rsidRPr="00886DBB" w:rsidRDefault="00AE04A3" w:rsidP="0067025A">
      <w:pPr>
        <w:shd w:val="clear" w:color="auto" w:fill="D9E2F3"/>
        <w:spacing w:after="0" w:line="240" w:lineRule="auto"/>
        <w:rPr>
          <w:rFonts w:cs="Calibri"/>
          <w:b/>
          <w:bCs/>
          <w:sz w:val="24"/>
          <w:szCs w:val="24"/>
        </w:rPr>
      </w:pPr>
      <w:r w:rsidRPr="00886DBB">
        <w:rPr>
          <w:rFonts w:cs="Calibri"/>
          <w:b/>
          <w:bCs/>
          <w:sz w:val="24"/>
          <w:szCs w:val="24"/>
        </w:rPr>
        <w:t>Personnel matters</w:t>
      </w:r>
    </w:p>
    <w:p w14:paraId="7B7F5913" w14:textId="77777777" w:rsidR="00906C23" w:rsidRPr="00886DBB" w:rsidRDefault="00906C23" w:rsidP="00886DBB">
      <w:pPr>
        <w:pStyle w:val="ListParagraph"/>
        <w:numPr>
          <w:ilvl w:val="0"/>
          <w:numId w:val="6"/>
        </w:numPr>
        <w:shd w:val="clear" w:color="auto" w:fill="D9E2F3"/>
        <w:spacing w:after="0" w:line="240" w:lineRule="auto"/>
        <w:ind w:left="426" w:hanging="426"/>
        <w:rPr>
          <w:rFonts w:cs="Calibri"/>
          <w:bCs/>
          <w:sz w:val="24"/>
          <w:szCs w:val="24"/>
        </w:rPr>
      </w:pPr>
      <w:r w:rsidRPr="00886DBB">
        <w:rPr>
          <w:rFonts w:cs="Calibri"/>
          <w:bCs/>
          <w:sz w:val="24"/>
          <w:szCs w:val="24"/>
        </w:rPr>
        <w:t>Monthly supervision meeting with Hall Manager</w:t>
      </w:r>
    </w:p>
    <w:p w14:paraId="5F891F44" w14:textId="77777777" w:rsidR="00AE04A3" w:rsidRPr="00886DBB" w:rsidRDefault="00AE04A3" w:rsidP="0067025A">
      <w:pPr>
        <w:pStyle w:val="ListParagraph"/>
        <w:shd w:val="clear" w:color="auto" w:fill="D9E2F3"/>
        <w:spacing w:after="0" w:line="240" w:lineRule="auto"/>
        <w:ind w:left="0"/>
        <w:rPr>
          <w:rFonts w:cs="Calibri"/>
          <w:b/>
          <w:bCs/>
          <w:sz w:val="24"/>
          <w:szCs w:val="24"/>
        </w:rPr>
      </w:pPr>
    </w:p>
    <w:p w14:paraId="2A816D2A" w14:textId="77777777" w:rsidR="00906C23" w:rsidRPr="00886DBB" w:rsidRDefault="00AE04A3" w:rsidP="0067025A">
      <w:pPr>
        <w:shd w:val="clear" w:color="auto" w:fill="D9E2F3"/>
        <w:spacing w:after="0" w:line="240" w:lineRule="auto"/>
        <w:rPr>
          <w:rFonts w:cs="Calibri"/>
          <w:b/>
          <w:bCs/>
          <w:sz w:val="24"/>
          <w:szCs w:val="24"/>
        </w:rPr>
      </w:pPr>
      <w:r w:rsidRPr="00886DBB">
        <w:rPr>
          <w:rFonts w:cs="Calibri"/>
          <w:b/>
          <w:bCs/>
          <w:sz w:val="24"/>
          <w:szCs w:val="24"/>
        </w:rPr>
        <w:t xml:space="preserve">Planning applications </w:t>
      </w:r>
    </w:p>
    <w:p w14:paraId="4245A898" w14:textId="7B62B76A" w:rsidR="00AE04A3" w:rsidRPr="00886DBB" w:rsidRDefault="00906C23" w:rsidP="00886DBB">
      <w:pPr>
        <w:numPr>
          <w:ilvl w:val="0"/>
          <w:numId w:val="6"/>
        </w:numPr>
        <w:shd w:val="clear" w:color="auto" w:fill="D9E2F3"/>
        <w:spacing w:after="0" w:line="240" w:lineRule="auto"/>
        <w:ind w:left="426" w:hanging="426"/>
        <w:rPr>
          <w:rFonts w:cs="Calibri"/>
          <w:bCs/>
          <w:sz w:val="24"/>
          <w:szCs w:val="24"/>
        </w:rPr>
      </w:pPr>
      <w:r w:rsidRPr="00886DBB">
        <w:rPr>
          <w:rFonts w:cs="Calibri"/>
          <w:bCs/>
          <w:sz w:val="24"/>
          <w:szCs w:val="24"/>
        </w:rPr>
        <w:t xml:space="preserve">Scanning the weekly parish </w:t>
      </w:r>
      <w:r w:rsidR="00F955A1" w:rsidRPr="00886DBB">
        <w:rPr>
          <w:rFonts w:cs="Calibri"/>
          <w:bCs/>
          <w:sz w:val="24"/>
          <w:szCs w:val="24"/>
        </w:rPr>
        <w:t xml:space="preserve">and other </w:t>
      </w:r>
      <w:r w:rsidRPr="00886DBB">
        <w:rPr>
          <w:rFonts w:cs="Calibri"/>
          <w:bCs/>
          <w:sz w:val="24"/>
          <w:szCs w:val="24"/>
        </w:rPr>
        <w:t>lists</w:t>
      </w:r>
      <w:r w:rsidR="0085303D">
        <w:rPr>
          <w:rFonts w:cs="Calibri"/>
          <w:bCs/>
          <w:sz w:val="24"/>
          <w:szCs w:val="24"/>
        </w:rPr>
        <w:t xml:space="preserve"> and responding with Council comments</w:t>
      </w:r>
    </w:p>
    <w:p w14:paraId="0CA58CE3" w14:textId="77777777" w:rsidR="00AE04A3" w:rsidRPr="00886DBB" w:rsidRDefault="00AE04A3" w:rsidP="0067025A">
      <w:pPr>
        <w:shd w:val="clear" w:color="auto" w:fill="D9E2F3"/>
        <w:spacing w:after="0" w:line="240" w:lineRule="auto"/>
        <w:rPr>
          <w:rFonts w:cs="Calibri"/>
          <w:b/>
          <w:bCs/>
          <w:sz w:val="24"/>
          <w:szCs w:val="24"/>
        </w:rPr>
      </w:pPr>
      <w:r w:rsidRPr="00886DBB">
        <w:rPr>
          <w:rFonts w:cs="Calibri"/>
          <w:b/>
          <w:bCs/>
          <w:sz w:val="24"/>
          <w:szCs w:val="24"/>
        </w:rPr>
        <w:t>Policies to be drafted or reviewed</w:t>
      </w:r>
      <w:r w:rsidR="00F955A1" w:rsidRPr="00886DBB">
        <w:rPr>
          <w:rFonts w:cs="Calibri"/>
          <w:b/>
          <w:bCs/>
          <w:sz w:val="24"/>
          <w:szCs w:val="24"/>
        </w:rPr>
        <w:t xml:space="preserve"> (as recommended by NALC)</w:t>
      </w:r>
    </w:p>
    <w:p w14:paraId="461A8FE5" w14:textId="2FCC4B3E" w:rsidR="00AA57D2" w:rsidRPr="00886DBB" w:rsidRDefault="00DC4408" w:rsidP="00886DBB">
      <w:pPr>
        <w:pStyle w:val="ListParagraph"/>
        <w:numPr>
          <w:ilvl w:val="0"/>
          <w:numId w:val="6"/>
        </w:numPr>
        <w:shd w:val="clear" w:color="auto" w:fill="D9E2F3"/>
        <w:spacing w:after="0" w:line="240" w:lineRule="auto"/>
        <w:ind w:left="426" w:hanging="426"/>
        <w:rPr>
          <w:rFonts w:cs="Calibri"/>
          <w:bCs/>
          <w:sz w:val="24"/>
          <w:szCs w:val="24"/>
        </w:rPr>
      </w:pPr>
      <w:r>
        <w:rPr>
          <w:rFonts w:cs="Calibri"/>
          <w:bCs/>
          <w:sz w:val="24"/>
          <w:szCs w:val="24"/>
        </w:rPr>
        <w:t>W</w:t>
      </w:r>
      <w:r w:rsidR="00E36EDE" w:rsidRPr="00886DBB">
        <w:rPr>
          <w:rFonts w:cs="Calibri"/>
          <w:bCs/>
          <w:sz w:val="24"/>
          <w:szCs w:val="24"/>
        </w:rPr>
        <w:t>e have very few and are a way behind the best</w:t>
      </w:r>
      <w:r w:rsidR="0085303D">
        <w:rPr>
          <w:rFonts w:cs="Calibri"/>
          <w:bCs/>
          <w:sz w:val="24"/>
          <w:szCs w:val="24"/>
        </w:rPr>
        <w:t xml:space="preserve"> in the field</w:t>
      </w:r>
    </w:p>
    <w:p w14:paraId="040F1D36" w14:textId="77777777" w:rsidR="00AA57D2" w:rsidRPr="00886DBB" w:rsidRDefault="00AA57D2" w:rsidP="00AA57D2">
      <w:pPr>
        <w:pStyle w:val="ListParagraph"/>
        <w:shd w:val="clear" w:color="auto" w:fill="D9E2F3"/>
        <w:spacing w:after="0" w:line="240" w:lineRule="auto"/>
        <w:ind w:left="0"/>
        <w:rPr>
          <w:rFonts w:cs="Calibri"/>
          <w:b/>
          <w:bCs/>
          <w:sz w:val="24"/>
          <w:szCs w:val="24"/>
        </w:rPr>
      </w:pPr>
    </w:p>
    <w:p w14:paraId="52E04C00" w14:textId="77777777" w:rsidR="00A00D5A" w:rsidRPr="00886DBB" w:rsidRDefault="00A00D5A" w:rsidP="0067025A">
      <w:pPr>
        <w:pStyle w:val="ListParagraph"/>
        <w:shd w:val="clear" w:color="auto" w:fill="D9E2F3"/>
        <w:spacing w:after="0" w:line="240" w:lineRule="auto"/>
        <w:ind w:left="0"/>
        <w:rPr>
          <w:rFonts w:cs="Calibri"/>
          <w:b/>
          <w:bCs/>
          <w:sz w:val="24"/>
          <w:szCs w:val="24"/>
        </w:rPr>
      </w:pPr>
      <w:r w:rsidRPr="00886DBB">
        <w:rPr>
          <w:rFonts w:cs="Calibri"/>
          <w:b/>
          <w:bCs/>
          <w:sz w:val="24"/>
          <w:szCs w:val="24"/>
        </w:rPr>
        <w:t>Procurement</w:t>
      </w:r>
    </w:p>
    <w:p w14:paraId="01D07C5D" w14:textId="77777777" w:rsidR="00A00D5A" w:rsidRPr="00886DBB" w:rsidRDefault="00A00D5A" w:rsidP="00886DBB">
      <w:pPr>
        <w:pStyle w:val="ListParagraph"/>
        <w:numPr>
          <w:ilvl w:val="0"/>
          <w:numId w:val="16"/>
        </w:numPr>
        <w:shd w:val="clear" w:color="auto" w:fill="D9E2F3"/>
        <w:spacing w:after="0" w:line="240" w:lineRule="auto"/>
        <w:rPr>
          <w:rFonts w:cs="Calibri"/>
          <w:b/>
          <w:bCs/>
          <w:sz w:val="24"/>
          <w:szCs w:val="24"/>
        </w:rPr>
      </w:pPr>
      <w:r w:rsidRPr="00886DBB">
        <w:rPr>
          <w:rFonts w:cs="Calibri"/>
          <w:b/>
          <w:bCs/>
          <w:sz w:val="24"/>
          <w:szCs w:val="24"/>
        </w:rPr>
        <w:t xml:space="preserve"> </w:t>
      </w:r>
      <w:r w:rsidRPr="00886DBB">
        <w:rPr>
          <w:rFonts w:cs="Calibri"/>
          <w:bCs/>
          <w:sz w:val="24"/>
          <w:szCs w:val="24"/>
        </w:rPr>
        <w:t>Ordering of goods and services</w:t>
      </w:r>
    </w:p>
    <w:p w14:paraId="363F9F87" w14:textId="77777777" w:rsidR="00A00D5A" w:rsidRPr="00886DBB" w:rsidRDefault="00A00D5A" w:rsidP="0067025A">
      <w:pPr>
        <w:pStyle w:val="ListParagraph"/>
        <w:shd w:val="clear" w:color="auto" w:fill="D9E2F3"/>
        <w:spacing w:after="0" w:line="240" w:lineRule="auto"/>
        <w:ind w:left="0"/>
        <w:rPr>
          <w:rFonts w:cs="Calibri"/>
          <w:b/>
          <w:bCs/>
          <w:sz w:val="24"/>
          <w:szCs w:val="24"/>
        </w:rPr>
      </w:pPr>
    </w:p>
    <w:p w14:paraId="41D7CA2C" w14:textId="77777777" w:rsidR="00A00D5A" w:rsidRPr="00886DBB" w:rsidRDefault="00A00D5A" w:rsidP="0067025A">
      <w:pPr>
        <w:pStyle w:val="ListParagraph"/>
        <w:shd w:val="clear" w:color="auto" w:fill="D9E2F3"/>
        <w:spacing w:after="0" w:line="240" w:lineRule="auto"/>
        <w:ind w:left="0"/>
        <w:rPr>
          <w:rFonts w:cs="Calibri"/>
          <w:b/>
          <w:bCs/>
          <w:sz w:val="24"/>
          <w:szCs w:val="24"/>
        </w:rPr>
      </w:pPr>
      <w:r w:rsidRPr="00886DBB">
        <w:rPr>
          <w:rFonts w:cs="Calibri"/>
          <w:b/>
          <w:bCs/>
          <w:sz w:val="24"/>
          <w:szCs w:val="24"/>
        </w:rPr>
        <w:t>Proper Officer</w:t>
      </w:r>
    </w:p>
    <w:p w14:paraId="0E73D972" w14:textId="77777777" w:rsidR="00A00D5A" w:rsidRPr="00886DBB" w:rsidRDefault="00A00D5A" w:rsidP="00886DBB">
      <w:pPr>
        <w:pStyle w:val="ListParagraph"/>
        <w:numPr>
          <w:ilvl w:val="0"/>
          <w:numId w:val="16"/>
        </w:numPr>
        <w:shd w:val="clear" w:color="auto" w:fill="D9E2F3"/>
        <w:spacing w:after="0" w:line="240" w:lineRule="auto"/>
        <w:rPr>
          <w:rFonts w:cs="Calibri"/>
          <w:bCs/>
          <w:sz w:val="24"/>
          <w:szCs w:val="24"/>
        </w:rPr>
      </w:pPr>
      <w:r w:rsidRPr="00886DBB">
        <w:rPr>
          <w:rFonts w:cs="Calibri"/>
          <w:bCs/>
          <w:sz w:val="24"/>
          <w:szCs w:val="24"/>
        </w:rPr>
        <w:t xml:space="preserve"> Keeping of legal records</w:t>
      </w:r>
    </w:p>
    <w:p w14:paraId="0D69ADA1" w14:textId="77777777" w:rsidR="00AE04A3" w:rsidRPr="00886DBB" w:rsidRDefault="00AE04A3" w:rsidP="00AA57D2">
      <w:pPr>
        <w:pStyle w:val="ListParagraph"/>
        <w:shd w:val="clear" w:color="auto" w:fill="D9E2F3"/>
        <w:spacing w:after="0" w:line="240" w:lineRule="auto"/>
        <w:ind w:left="0"/>
        <w:rPr>
          <w:rFonts w:cs="Calibri"/>
          <w:b/>
          <w:bCs/>
          <w:sz w:val="24"/>
          <w:szCs w:val="24"/>
        </w:rPr>
      </w:pPr>
    </w:p>
    <w:p w14:paraId="2A36AA58" w14:textId="77777777" w:rsidR="00AE04A3" w:rsidRPr="00886DBB" w:rsidRDefault="00AE04A3" w:rsidP="0067025A">
      <w:pPr>
        <w:shd w:val="clear" w:color="auto" w:fill="D9E2F3"/>
        <w:spacing w:after="0" w:line="240" w:lineRule="auto"/>
        <w:rPr>
          <w:rFonts w:cs="Calibri"/>
          <w:b/>
          <w:bCs/>
          <w:sz w:val="24"/>
          <w:szCs w:val="24"/>
        </w:rPr>
      </w:pPr>
      <w:r w:rsidRPr="00886DBB">
        <w:rPr>
          <w:rFonts w:cs="Calibri"/>
          <w:b/>
          <w:bCs/>
          <w:sz w:val="24"/>
          <w:szCs w:val="24"/>
        </w:rPr>
        <w:t>Public Works Loan Board</w:t>
      </w:r>
    </w:p>
    <w:p w14:paraId="0E31B5EF" w14:textId="77777777" w:rsidR="00F955A1" w:rsidRPr="00886DBB" w:rsidRDefault="00F955A1" w:rsidP="00886DBB">
      <w:pPr>
        <w:numPr>
          <w:ilvl w:val="0"/>
          <w:numId w:val="7"/>
        </w:numPr>
        <w:shd w:val="clear" w:color="auto" w:fill="D9E2F3"/>
        <w:spacing w:after="0" w:line="240" w:lineRule="auto"/>
        <w:rPr>
          <w:rFonts w:cs="Calibri"/>
          <w:bCs/>
          <w:sz w:val="24"/>
          <w:szCs w:val="24"/>
        </w:rPr>
      </w:pPr>
      <w:r w:rsidRPr="00886DBB">
        <w:rPr>
          <w:rFonts w:cs="Calibri"/>
          <w:bCs/>
          <w:sz w:val="24"/>
          <w:szCs w:val="24"/>
        </w:rPr>
        <w:t xml:space="preserve">Act as point of contact </w:t>
      </w:r>
    </w:p>
    <w:p w14:paraId="241D3BA3" w14:textId="77777777" w:rsidR="00F955A1" w:rsidRPr="00886DBB" w:rsidRDefault="00F955A1" w:rsidP="00886DBB">
      <w:pPr>
        <w:numPr>
          <w:ilvl w:val="0"/>
          <w:numId w:val="7"/>
        </w:numPr>
        <w:shd w:val="clear" w:color="auto" w:fill="D9E2F3"/>
        <w:spacing w:after="0" w:line="240" w:lineRule="auto"/>
        <w:rPr>
          <w:rFonts w:cs="Calibri"/>
          <w:bCs/>
          <w:sz w:val="24"/>
          <w:szCs w:val="24"/>
        </w:rPr>
      </w:pPr>
      <w:r w:rsidRPr="00886DBB">
        <w:rPr>
          <w:rFonts w:cs="Calibri"/>
          <w:bCs/>
          <w:sz w:val="24"/>
          <w:szCs w:val="24"/>
        </w:rPr>
        <w:t xml:space="preserve">Monitoring repayments </w:t>
      </w:r>
    </w:p>
    <w:p w14:paraId="10859D55" w14:textId="77777777" w:rsidR="00AE04A3" w:rsidRPr="00886DBB" w:rsidRDefault="00AE04A3" w:rsidP="0067025A">
      <w:pPr>
        <w:shd w:val="clear" w:color="auto" w:fill="D9E2F3"/>
        <w:spacing w:after="0" w:line="240" w:lineRule="auto"/>
        <w:rPr>
          <w:rFonts w:cs="Calibri"/>
          <w:b/>
          <w:bCs/>
          <w:sz w:val="24"/>
          <w:szCs w:val="24"/>
        </w:rPr>
      </w:pPr>
    </w:p>
    <w:p w14:paraId="07D0415A" w14:textId="77777777" w:rsidR="00100588" w:rsidRDefault="00100588" w:rsidP="0067025A">
      <w:pPr>
        <w:shd w:val="clear" w:color="auto" w:fill="D9E2F3"/>
        <w:spacing w:after="0" w:line="240" w:lineRule="auto"/>
        <w:rPr>
          <w:rFonts w:cs="Calibri"/>
          <w:b/>
          <w:bCs/>
          <w:sz w:val="24"/>
          <w:szCs w:val="24"/>
        </w:rPr>
      </w:pPr>
      <w:r>
        <w:rPr>
          <w:rFonts w:cs="Calibri"/>
          <w:b/>
          <w:bCs/>
          <w:sz w:val="24"/>
          <w:szCs w:val="24"/>
        </w:rPr>
        <w:t>Risk Assessment and Management</w:t>
      </w:r>
    </w:p>
    <w:p w14:paraId="3AE8C39E" w14:textId="5588DDDD" w:rsidR="00100588" w:rsidRPr="00100588" w:rsidRDefault="00100588" w:rsidP="00100588">
      <w:pPr>
        <w:numPr>
          <w:ilvl w:val="0"/>
          <w:numId w:val="39"/>
        </w:numPr>
        <w:shd w:val="clear" w:color="auto" w:fill="D9E2F3"/>
        <w:spacing w:after="0" w:line="240" w:lineRule="auto"/>
        <w:rPr>
          <w:rFonts w:cs="Calibri"/>
          <w:bCs/>
          <w:sz w:val="24"/>
          <w:szCs w:val="24"/>
        </w:rPr>
      </w:pPr>
      <w:r w:rsidRPr="00100588">
        <w:rPr>
          <w:rFonts w:cs="Calibri"/>
          <w:bCs/>
          <w:sz w:val="24"/>
          <w:szCs w:val="24"/>
        </w:rPr>
        <w:t>Annual risk assessment plan and 6-monthly reviews</w:t>
      </w:r>
    </w:p>
    <w:p w14:paraId="7EB43EB9" w14:textId="13B8B38C" w:rsidR="00100588" w:rsidRPr="00100588" w:rsidRDefault="00100588" w:rsidP="00100588">
      <w:pPr>
        <w:numPr>
          <w:ilvl w:val="0"/>
          <w:numId w:val="39"/>
        </w:numPr>
        <w:shd w:val="clear" w:color="auto" w:fill="D9E2F3"/>
        <w:spacing w:after="0" w:line="240" w:lineRule="auto"/>
        <w:rPr>
          <w:rFonts w:cs="Calibri"/>
          <w:bCs/>
          <w:sz w:val="24"/>
          <w:szCs w:val="24"/>
        </w:rPr>
      </w:pPr>
      <w:r w:rsidRPr="00100588">
        <w:rPr>
          <w:rFonts w:cs="Calibri"/>
          <w:bCs/>
          <w:sz w:val="24"/>
          <w:szCs w:val="24"/>
        </w:rPr>
        <w:t>Events risk assessment and management</w:t>
      </w:r>
    </w:p>
    <w:p w14:paraId="7A4DCE1F" w14:textId="77777777" w:rsidR="00100588" w:rsidRDefault="00100588" w:rsidP="0067025A">
      <w:pPr>
        <w:shd w:val="clear" w:color="auto" w:fill="D9E2F3"/>
        <w:spacing w:after="0" w:line="240" w:lineRule="auto"/>
        <w:rPr>
          <w:rFonts w:cs="Calibri"/>
          <w:b/>
          <w:bCs/>
          <w:sz w:val="24"/>
          <w:szCs w:val="24"/>
        </w:rPr>
      </w:pPr>
    </w:p>
    <w:p w14:paraId="70F1736F" w14:textId="0EA5662F" w:rsidR="00AE04A3" w:rsidRPr="00886DBB" w:rsidRDefault="00AE04A3" w:rsidP="0067025A">
      <w:pPr>
        <w:shd w:val="clear" w:color="auto" w:fill="D9E2F3"/>
        <w:spacing w:after="0" w:line="240" w:lineRule="auto"/>
        <w:rPr>
          <w:rFonts w:cs="Calibri"/>
          <w:b/>
          <w:bCs/>
          <w:sz w:val="24"/>
          <w:szCs w:val="24"/>
        </w:rPr>
      </w:pPr>
      <w:r w:rsidRPr="00886DBB">
        <w:rPr>
          <w:rFonts w:cs="Calibri"/>
          <w:b/>
          <w:bCs/>
          <w:sz w:val="24"/>
          <w:szCs w:val="24"/>
        </w:rPr>
        <w:t>Streetlamps</w:t>
      </w:r>
    </w:p>
    <w:p w14:paraId="79E653F2" w14:textId="7EB50758" w:rsidR="00F955A1" w:rsidRPr="0085303D" w:rsidRDefault="00DC4408" w:rsidP="00886DBB">
      <w:pPr>
        <w:pStyle w:val="ListParagraph"/>
        <w:numPr>
          <w:ilvl w:val="0"/>
          <w:numId w:val="2"/>
        </w:numPr>
        <w:shd w:val="clear" w:color="auto" w:fill="D9E2F3"/>
        <w:spacing w:after="0" w:line="240" w:lineRule="auto"/>
        <w:rPr>
          <w:rFonts w:cs="Calibri"/>
          <w:sz w:val="24"/>
          <w:szCs w:val="24"/>
        </w:rPr>
      </w:pPr>
      <w:r>
        <w:rPr>
          <w:rFonts w:cs="Calibri"/>
          <w:bCs/>
          <w:sz w:val="24"/>
          <w:szCs w:val="24"/>
        </w:rPr>
        <w:t>M</w:t>
      </w:r>
      <w:r w:rsidR="009341B8" w:rsidRPr="00886DBB">
        <w:rPr>
          <w:rFonts w:cs="Calibri"/>
          <w:bCs/>
          <w:sz w:val="24"/>
          <w:szCs w:val="24"/>
        </w:rPr>
        <w:t>anag</w:t>
      </w:r>
      <w:r w:rsidR="0085303D">
        <w:rPr>
          <w:rFonts w:cs="Calibri"/>
          <w:bCs/>
          <w:sz w:val="24"/>
          <w:szCs w:val="24"/>
        </w:rPr>
        <w:t>e</w:t>
      </w:r>
      <w:r w:rsidR="009341B8" w:rsidRPr="00886DBB">
        <w:rPr>
          <w:rFonts w:cs="Calibri"/>
          <w:bCs/>
          <w:sz w:val="24"/>
          <w:szCs w:val="24"/>
        </w:rPr>
        <w:t xml:space="preserve"> o</w:t>
      </w:r>
      <w:r w:rsidR="00F955A1" w:rsidRPr="00886DBB">
        <w:rPr>
          <w:rFonts w:cs="Calibri"/>
          <w:bCs/>
          <w:sz w:val="24"/>
          <w:szCs w:val="24"/>
        </w:rPr>
        <w:t>ngoing r</w:t>
      </w:r>
      <w:r w:rsidR="00AE04A3" w:rsidRPr="00886DBB">
        <w:rPr>
          <w:rFonts w:cs="Calibri"/>
          <w:bCs/>
          <w:sz w:val="24"/>
          <w:szCs w:val="24"/>
        </w:rPr>
        <w:t>epairs</w:t>
      </w:r>
      <w:r>
        <w:rPr>
          <w:rFonts w:cs="Calibri"/>
          <w:bCs/>
          <w:sz w:val="24"/>
          <w:szCs w:val="24"/>
        </w:rPr>
        <w:t xml:space="preserve"> schedule</w:t>
      </w:r>
    </w:p>
    <w:p w14:paraId="5C9D272B" w14:textId="77777777" w:rsidR="00100588" w:rsidRDefault="00100588" w:rsidP="0067025A">
      <w:pPr>
        <w:shd w:val="clear" w:color="auto" w:fill="D9E2F3"/>
        <w:spacing w:after="0" w:line="240" w:lineRule="auto"/>
        <w:rPr>
          <w:rFonts w:cs="Calibri"/>
          <w:b/>
          <w:bCs/>
          <w:sz w:val="24"/>
          <w:szCs w:val="24"/>
        </w:rPr>
      </w:pPr>
    </w:p>
    <w:p w14:paraId="142F570A" w14:textId="2FCCBDE1" w:rsidR="00AE04A3" w:rsidRPr="00886DBB" w:rsidRDefault="00AE04A3" w:rsidP="0067025A">
      <w:pPr>
        <w:shd w:val="clear" w:color="auto" w:fill="D9E2F3"/>
        <w:spacing w:after="0" w:line="240" w:lineRule="auto"/>
        <w:rPr>
          <w:rFonts w:cs="Calibri"/>
          <w:b/>
          <w:bCs/>
          <w:sz w:val="24"/>
          <w:szCs w:val="24"/>
        </w:rPr>
      </w:pPr>
      <w:r w:rsidRPr="00886DBB">
        <w:rPr>
          <w:rFonts w:cs="Calibri"/>
          <w:b/>
          <w:bCs/>
          <w:sz w:val="24"/>
          <w:szCs w:val="24"/>
        </w:rPr>
        <w:t xml:space="preserve">Tenders </w:t>
      </w:r>
    </w:p>
    <w:p w14:paraId="772AD24D" w14:textId="77777777" w:rsidR="00F955A1" w:rsidRPr="00886DBB" w:rsidRDefault="00F955A1" w:rsidP="00886DBB">
      <w:pPr>
        <w:numPr>
          <w:ilvl w:val="0"/>
          <w:numId w:val="8"/>
        </w:numPr>
        <w:shd w:val="clear" w:color="auto" w:fill="D9E2F3"/>
        <w:spacing w:after="0" w:line="240" w:lineRule="auto"/>
        <w:rPr>
          <w:rFonts w:cs="Calibri"/>
          <w:bCs/>
          <w:sz w:val="24"/>
          <w:szCs w:val="24"/>
        </w:rPr>
      </w:pPr>
      <w:r w:rsidRPr="00886DBB">
        <w:rPr>
          <w:rFonts w:cs="Calibri"/>
          <w:bCs/>
          <w:sz w:val="24"/>
          <w:szCs w:val="24"/>
        </w:rPr>
        <w:t xml:space="preserve">Administer tendering </w:t>
      </w:r>
      <w:r w:rsidR="00CC40B6" w:rsidRPr="00886DBB">
        <w:rPr>
          <w:rFonts w:cs="Calibri"/>
          <w:bCs/>
          <w:sz w:val="24"/>
          <w:szCs w:val="24"/>
        </w:rPr>
        <w:t>process</w:t>
      </w:r>
    </w:p>
    <w:p w14:paraId="40D2D29A" w14:textId="77777777" w:rsidR="00AE04A3" w:rsidRPr="00886DBB" w:rsidRDefault="00AE04A3" w:rsidP="0067025A">
      <w:pPr>
        <w:shd w:val="clear" w:color="auto" w:fill="D9E2F3"/>
        <w:spacing w:after="0" w:line="240" w:lineRule="auto"/>
        <w:rPr>
          <w:rFonts w:cs="Calibri"/>
          <w:b/>
          <w:bCs/>
          <w:sz w:val="24"/>
          <w:szCs w:val="24"/>
        </w:rPr>
      </w:pPr>
    </w:p>
    <w:p w14:paraId="72E636E2" w14:textId="77777777" w:rsidR="00AE04A3" w:rsidRPr="00886DBB" w:rsidRDefault="00AE04A3" w:rsidP="00886DBB">
      <w:pPr>
        <w:shd w:val="clear" w:color="auto" w:fill="DEEAF6"/>
        <w:spacing w:after="0" w:line="240" w:lineRule="auto"/>
        <w:rPr>
          <w:rFonts w:cs="Calibri"/>
          <w:b/>
          <w:bCs/>
          <w:sz w:val="24"/>
          <w:szCs w:val="24"/>
        </w:rPr>
      </w:pPr>
      <w:r w:rsidRPr="00886DBB">
        <w:rPr>
          <w:rFonts w:cs="Calibri"/>
          <w:b/>
          <w:bCs/>
          <w:sz w:val="24"/>
          <w:szCs w:val="24"/>
        </w:rPr>
        <w:t>VAT reclaims</w:t>
      </w:r>
    </w:p>
    <w:p w14:paraId="3D024ACC" w14:textId="77777777" w:rsidR="0085303D" w:rsidRDefault="0085303D" w:rsidP="00886DBB">
      <w:pPr>
        <w:numPr>
          <w:ilvl w:val="0"/>
          <w:numId w:val="8"/>
        </w:numPr>
        <w:shd w:val="clear" w:color="auto" w:fill="DEEAF6"/>
        <w:spacing w:after="0" w:line="240" w:lineRule="auto"/>
        <w:rPr>
          <w:rFonts w:cs="Calibri"/>
          <w:bCs/>
          <w:sz w:val="24"/>
          <w:szCs w:val="24"/>
        </w:rPr>
      </w:pPr>
      <w:r>
        <w:rPr>
          <w:rFonts w:cs="Calibri"/>
          <w:bCs/>
          <w:sz w:val="24"/>
          <w:szCs w:val="24"/>
        </w:rPr>
        <w:t>Maintain records</w:t>
      </w:r>
    </w:p>
    <w:p w14:paraId="04D46D3F" w14:textId="1BFC5B96" w:rsidR="009341B8" w:rsidRPr="00886DBB" w:rsidRDefault="009341B8" w:rsidP="00886DBB">
      <w:pPr>
        <w:numPr>
          <w:ilvl w:val="0"/>
          <w:numId w:val="8"/>
        </w:numPr>
        <w:shd w:val="clear" w:color="auto" w:fill="DEEAF6"/>
        <w:spacing w:after="0" w:line="240" w:lineRule="auto"/>
        <w:rPr>
          <w:rFonts w:cs="Calibri"/>
          <w:bCs/>
          <w:sz w:val="24"/>
          <w:szCs w:val="24"/>
        </w:rPr>
      </w:pPr>
      <w:r w:rsidRPr="00886DBB">
        <w:rPr>
          <w:rFonts w:cs="Calibri"/>
          <w:bCs/>
          <w:sz w:val="24"/>
          <w:szCs w:val="24"/>
        </w:rPr>
        <w:t>Quarterly claims</w:t>
      </w:r>
      <w:r w:rsidR="0085303D">
        <w:rPr>
          <w:rFonts w:cs="Calibri"/>
          <w:bCs/>
          <w:sz w:val="24"/>
          <w:szCs w:val="24"/>
        </w:rPr>
        <w:t xml:space="preserve"> </w:t>
      </w:r>
    </w:p>
    <w:p w14:paraId="646FC826" w14:textId="77777777" w:rsidR="00A00D5A" w:rsidRPr="00886DBB" w:rsidRDefault="00A00D5A" w:rsidP="00886DBB">
      <w:pPr>
        <w:shd w:val="clear" w:color="auto" w:fill="DEEAF6"/>
        <w:spacing w:after="0" w:line="240" w:lineRule="auto"/>
        <w:rPr>
          <w:rFonts w:cs="Calibri"/>
          <w:b/>
          <w:bCs/>
          <w:sz w:val="24"/>
          <w:szCs w:val="24"/>
        </w:rPr>
      </w:pPr>
    </w:p>
    <w:p w14:paraId="2F5E57D6" w14:textId="77777777" w:rsidR="00BC6526" w:rsidRPr="00886DBB" w:rsidRDefault="009F4289" w:rsidP="00886DBB">
      <w:pPr>
        <w:shd w:val="clear" w:color="auto" w:fill="DEEAF6"/>
        <w:spacing w:after="0" w:line="240" w:lineRule="auto"/>
        <w:rPr>
          <w:rFonts w:cs="Calibri"/>
          <w:b/>
          <w:bCs/>
          <w:sz w:val="24"/>
          <w:szCs w:val="24"/>
        </w:rPr>
      </w:pPr>
      <w:r w:rsidRPr="00886DBB">
        <w:rPr>
          <w:rFonts w:cs="Calibri"/>
          <w:b/>
          <w:bCs/>
          <w:sz w:val="24"/>
          <w:szCs w:val="24"/>
        </w:rPr>
        <w:t>Website</w:t>
      </w:r>
    </w:p>
    <w:p w14:paraId="515C7426" w14:textId="77777777" w:rsidR="00AA57D2" w:rsidRPr="00B706AF" w:rsidRDefault="00BC6526" w:rsidP="00886DBB">
      <w:pPr>
        <w:numPr>
          <w:ilvl w:val="0"/>
          <w:numId w:val="8"/>
        </w:numPr>
        <w:shd w:val="clear" w:color="auto" w:fill="DEEAF6"/>
        <w:spacing w:after="0" w:line="240" w:lineRule="auto"/>
        <w:rPr>
          <w:rFonts w:cs="Calibri"/>
          <w:bCs/>
        </w:rPr>
      </w:pPr>
      <w:r w:rsidRPr="00886DBB">
        <w:rPr>
          <w:rFonts w:cs="Calibri"/>
          <w:bCs/>
          <w:sz w:val="24"/>
          <w:szCs w:val="24"/>
        </w:rPr>
        <w:t>Maintain the currency of the websi</w:t>
      </w:r>
      <w:r w:rsidR="00AA57D2" w:rsidRPr="00886DBB">
        <w:rPr>
          <w:rFonts w:cs="Calibri"/>
          <w:bCs/>
          <w:sz w:val="24"/>
          <w:szCs w:val="24"/>
        </w:rPr>
        <w:t>te</w:t>
      </w:r>
    </w:p>
    <w:p w14:paraId="62E0B39D" w14:textId="77777777" w:rsidR="00B706AF" w:rsidRDefault="00B706AF" w:rsidP="00886DBB">
      <w:pPr>
        <w:shd w:val="clear" w:color="auto" w:fill="DEEAF6"/>
        <w:spacing w:after="0" w:line="240" w:lineRule="auto"/>
        <w:rPr>
          <w:rFonts w:cs="Calibri"/>
          <w:bCs/>
        </w:rPr>
      </w:pPr>
    </w:p>
    <w:p w14:paraId="615777C2" w14:textId="77777777" w:rsidR="00B706AF" w:rsidRPr="00B706AF" w:rsidRDefault="00B706AF" w:rsidP="00886DBB">
      <w:pPr>
        <w:shd w:val="clear" w:color="auto" w:fill="DEEAF6"/>
        <w:spacing w:after="0" w:line="240" w:lineRule="auto"/>
        <w:rPr>
          <w:rFonts w:cs="Calibri"/>
          <w:b/>
          <w:bCs/>
        </w:rPr>
      </w:pPr>
      <w:r w:rsidRPr="00B706AF">
        <w:rPr>
          <w:rFonts w:cs="Calibri"/>
          <w:b/>
          <w:bCs/>
        </w:rPr>
        <w:t>Wildlife Reserve</w:t>
      </w:r>
    </w:p>
    <w:p w14:paraId="739A32A0" w14:textId="77777777" w:rsidR="00B706AF" w:rsidRPr="00B706AF" w:rsidRDefault="00B706AF" w:rsidP="00886DBB">
      <w:pPr>
        <w:numPr>
          <w:ilvl w:val="0"/>
          <w:numId w:val="8"/>
        </w:numPr>
        <w:shd w:val="clear" w:color="auto" w:fill="DEEAF6"/>
        <w:spacing w:after="0" w:line="240" w:lineRule="auto"/>
        <w:rPr>
          <w:rFonts w:cs="Calibri"/>
          <w:bCs/>
        </w:rPr>
      </w:pPr>
      <w:r>
        <w:rPr>
          <w:rFonts w:cs="Calibri"/>
          <w:bCs/>
        </w:rPr>
        <w:t>Source and purchase supplies</w:t>
      </w:r>
    </w:p>
    <w:p w14:paraId="7D952C91" w14:textId="77777777" w:rsidR="00B706AF" w:rsidRDefault="00B706AF" w:rsidP="00886DBB">
      <w:pPr>
        <w:shd w:val="clear" w:color="auto" w:fill="DEEAF6"/>
        <w:spacing w:after="0" w:line="240" w:lineRule="auto"/>
        <w:rPr>
          <w:rFonts w:cs="Calibri"/>
          <w:bCs/>
        </w:rPr>
        <w:sectPr w:rsidR="00B706AF" w:rsidSect="00AA57D2">
          <w:type w:val="continuous"/>
          <w:pgSz w:w="16838" w:h="11906" w:orient="landscape"/>
          <w:pgMar w:top="720" w:right="720" w:bottom="720" w:left="720" w:header="720" w:footer="720" w:gutter="0"/>
          <w:cols w:num="3" w:sep="1" w:space="720"/>
          <w:docGrid w:linePitch="299"/>
        </w:sectPr>
      </w:pPr>
    </w:p>
    <w:p w14:paraId="5EDBAE09" w14:textId="4545CD57" w:rsidR="009341B8" w:rsidRDefault="009341B8" w:rsidP="0067025A">
      <w:pPr>
        <w:spacing w:after="0" w:line="240" w:lineRule="auto"/>
        <w:rPr>
          <w:rFonts w:cs="Calibri"/>
          <w:b/>
          <w:bCs/>
          <w:u w:val="single"/>
        </w:rPr>
      </w:pPr>
    </w:p>
    <w:p w14:paraId="21E34AEA" w14:textId="27BDB15A" w:rsidR="0085303D" w:rsidRPr="00DC4408" w:rsidRDefault="0085303D" w:rsidP="0067025A">
      <w:pPr>
        <w:spacing w:after="0" w:line="240" w:lineRule="auto"/>
        <w:rPr>
          <w:rFonts w:cs="Calibri"/>
          <w:b/>
          <w:bCs/>
          <w:sz w:val="6"/>
          <w:u w:val="single"/>
        </w:rPr>
      </w:pPr>
    </w:p>
    <w:p w14:paraId="334981F8" w14:textId="12A2D8AE" w:rsidR="0085303D" w:rsidRPr="0085303D" w:rsidRDefault="00ED3C1D" w:rsidP="0067025A">
      <w:pPr>
        <w:spacing w:after="0" w:line="240" w:lineRule="auto"/>
        <w:rPr>
          <w:rFonts w:cs="Calibri"/>
          <w:b/>
          <w:bCs/>
          <w:sz w:val="26"/>
          <w:szCs w:val="26"/>
          <w:u w:val="single"/>
        </w:rPr>
      </w:pPr>
      <w:r>
        <w:rPr>
          <w:rFonts w:cs="Calibri"/>
          <w:b/>
          <w:bCs/>
          <w:sz w:val="26"/>
          <w:szCs w:val="26"/>
          <w:u w:val="single"/>
        </w:rPr>
        <w:t xml:space="preserve">ASSUMED TO BE </w:t>
      </w:r>
      <w:r w:rsidR="0085303D" w:rsidRPr="0085303D">
        <w:rPr>
          <w:rFonts w:cs="Calibri"/>
          <w:b/>
          <w:bCs/>
          <w:sz w:val="26"/>
          <w:szCs w:val="26"/>
          <w:u w:val="single"/>
        </w:rPr>
        <w:t>CURRENT PRIORITY PROJECTS</w:t>
      </w:r>
      <w:r w:rsidR="00A870D1">
        <w:rPr>
          <w:rFonts w:cs="Calibri"/>
          <w:b/>
          <w:bCs/>
          <w:sz w:val="26"/>
          <w:szCs w:val="26"/>
          <w:u w:val="single"/>
        </w:rPr>
        <w:t xml:space="preserve"> (is this correct?)</w:t>
      </w:r>
    </w:p>
    <w:p w14:paraId="4D1E0774" w14:textId="1410DDC3" w:rsidR="0085303D" w:rsidRDefault="0085303D" w:rsidP="0067025A">
      <w:pPr>
        <w:spacing w:after="0" w:line="240" w:lineRule="auto"/>
        <w:rPr>
          <w:rFonts w:cs="Calibri"/>
          <w:b/>
          <w:bCs/>
          <w:u w:val="single"/>
        </w:rPr>
      </w:pPr>
    </w:p>
    <w:p w14:paraId="5F6F989F" w14:textId="77777777" w:rsidR="0085303D" w:rsidRDefault="0085303D" w:rsidP="0085303D">
      <w:pPr>
        <w:shd w:val="clear" w:color="auto" w:fill="FFCCFF"/>
        <w:spacing w:after="0" w:line="240" w:lineRule="auto"/>
        <w:rPr>
          <w:rFonts w:cs="Calibri"/>
          <w:b/>
          <w:bCs/>
          <w:sz w:val="24"/>
          <w:szCs w:val="24"/>
        </w:rPr>
        <w:sectPr w:rsidR="0085303D" w:rsidSect="00E36EDE">
          <w:type w:val="continuous"/>
          <w:pgSz w:w="16838" w:h="11906" w:orient="landscape"/>
          <w:pgMar w:top="1440" w:right="1440" w:bottom="1440" w:left="709" w:header="720" w:footer="720" w:gutter="0"/>
          <w:cols w:space="720"/>
          <w:docGrid w:linePitch="299"/>
        </w:sectPr>
      </w:pPr>
    </w:p>
    <w:p w14:paraId="53CE3056" w14:textId="2BE3B1A9" w:rsidR="00ED3C1D" w:rsidRDefault="00ED3C1D" w:rsidP="00ED3C1D">
      <w:pPr>
        <w:shd w:val="clear" w:color="auto" w:fill="FFFF99"/>
        <w:spacing w:after="0" w:line="240" w:lineRule="auto"/>
        <w:rPr>
          <w:rFonts w:cs="Calibri"/>
          <w:b/>
          <w:bCs/>
          <w:sz w:val="24"/>
          <w:szCs w:val="24"/>
        </w:rPr>
      </w:pPr>
      <w:r>
        <w:rPr>
          <w:rFonts w:cs="Calibri"/>
          <w:b/>
          <w:bCs/>
          <w:sz w:val="24"/>
          <w:szCs w:val="24"/>
        </w:rPr>
        <w:t>Bank accounts</w:t>
      </w:r>
    </w:p>
    <w:p w14:paraId="16E18CFB" w14:textId="1C887D62" w:rsidR="00ED3C1D" w:rsidRDefault="00ED3C1D" w:rsidP="00ED3C1D">
      <w:pPr>
        <w:numPr>
          <w:ilvl w:val="0"/>
          <w:numId w:val="8"/>
        </w:numPr>
        <w:shd w:val="clear" w:color="auto" w:fill="FFFF99"/>
        <w:spacing w:after="0" w:line="240" w:lineRule="auto"/>
        <w:rPr>
          <w:rFonts w:cs="Calibri"/>
          <w:bCs/>
          <w:sz w:val="24"/>
          <w:szCs w:val="24"/>
        </w:rPr>
      </w:pPr>
      <w:r>
        <w:rPr>
          <w:rFonts w:cs="Calibri"/>
          <w:bCs/>
          <w:sz w:val="24"/>
          <w:szCs w:val="24"/>
        </w:rPr>
        <w:t>Amend approved signatories</w:t>
      </w:r>
    </w:p>
    <w:p w14:paraId="3A898823" w14:textId="2AF86904" w:rsidR="00ED3C1D" w:rsidRPr="00ED3C1D" w:rsidRDefault="00ED3C1D" w:rsidP="00ED3C1D">
      <w:pPr>
        <w:numPr>
          <w:ilvl w:val="0"/>
          <w:numId w:val="8"/>
        </w:numPr>
        <w:shd w:val="clear" w:color="auto" w:fill="FFFF99"/>
        <w:spacing w:after="0" w:line="240" w:lineRule="auto"/>
        <w:rPr>
          <w:rFonts w:cs="Calibri"/>
          <w:bCs/>
          <w:sz w:val="24"/>
          <w:szCs w:val="24"/>
        </w:rPr>
      </w:pPr>
      <w:r w:rsidRPr="00ED3C1D">
        <w:rPr>
          <w:rFonts w:cs="Calibri"/>
          <w:bCs/>
          <w:sz w:val="24"/>
          <w:szCs w:val="24"/>
        </w:rPr>
        <w:t>Open new ones to replace HSBC accounts</w:t>
      </w:r>
    </w:p>
    <w:p w14:paraId="171E9F78" w14:textId="77777777" w:rsidR="00ED3C1D" w:rsidRDefault="00ED3C1D" w:rsidP="00ED3C1D">
      <w:pPr>
        <w:shd w:val="clear" w:color="auto" w:fill="FFFF99"/>
        <w:spacing w:after="0" w:line="240" w:lineRule="auto"/>
        <w:rPr>
          <w:rFonts w:cs="Calibri"/>
          <w:b/>
          <w:bCs/>
          <w:sz w:val="24"/>
          <w:szCs w:val="24"/>
        </w:rPr>
      </w:pPr>
    </w:p>
    <w:p w14:paraId="741F662C" w14:textId="77777777" w:rsidR="00ED3C1D" w:rsidRDefault="00ED3C1D" w:rsidP="00C8339D">
      <w:pPr>
        <w:shd w:val="clear" w:color="auto" w:fill="FFFF99"/>
        <w:spacing w:after="0" w:line="240" w:lineRule="auto"/>
        <w:rPr>
          <w:rFonts w:cs="Calibri"/>
          <w:b/>
          <w:bCs/>
          <w:sz w:val="24"/>
          <w:szCs w:val="24"/>
        </w:rPr>
      </w:pPr>
      <w:r>
        <w:rPr>
          <w:rFonts w:cs="Calibri"/>
          <w:b/>
          <w:bCs/>
          <w:sz w:val="24"/>
          <w:szCs w:val="24"/>
        </w:rPr>
        <w:t>Charity</w:t>
      </w:r>
    </w:p>
    <w:p w14:paraId="166D971C" w14:textId="00EA1CE7" w:rsidR="00ED3C1D" w:rsidRPr="00ED3C1D" w:rsidRDefault="00ED3C1D" w:rsidP="00C8339D">
      <w:pPr>
        <w:numPr>
          <w:ilvl w:val="0"/>
          <w:numId w:val="26"/>
        </w:numPr>
        <w:shd w:val="clear" w:color="auto" w:fill="FFFF99"/>
        <w:spacing w:after="0" w:line="240" w:lineRule="auto"/>
        <w:rPr>
          <w:rFonts w:cs="Calibri"/>
          <w:bCs/>
          <w:sz w:val="24"/>
          <w:szCs w:val="24"/>
        </w:rPr>
      </w:pPr>
      <w:r w:rsidRPr="00ED3C1D">
        <w:rPr>
          <w:rFonts w:cs="Calibri"/>
          <w:bCs/>
          <w:sz w:val="24"/>
          <w:szCs w:val="24"/>
        </w:rPr>
        <w:t>CIO current draft to be submitted</w:t>
      </w:r>
    </w:p>
    <w:p w14:paraId="1E8E6056" w14:textId="77777777" w:rsidR="00ED3C1D" w:rsidRDefault="00ED3C1D" w:rsidP="00C8339D">
      <w:pPr>
        <w:shd w:val="clear" w:color="auto" w:fill="FFFF99"/>
        <w:spacing w:after="0" w:line="240" w:lineRule="auto"/>
        <w:rPr>
          <w:rFonts w:cs="Calibri"/>
          <w:b/>
          <w:bCs/>
          <w:sz w:val="24"/>
          <w:szCs w:val="24"/>
        </w:rPr>
      </w:pPr>
    </w:p>
    <w:p w14:paraId="7FD54D9E" w14:textId="0764B339" w:rsidR="0085303D" w:rsidRPr="00ED3C1D" w:rsidRDefault="0085303D" w:rsidP="00C8339D">
      <w:pPr>
        <w:shd w:val="clear" w:color="auto" w:fill="FFFF99"/>
        <w:spacing w:after="0" w:line="240" w:lineRule="auto"/>
        <w:rPr>
          <w:rFonts w:cs="Calibri"/>
          <w:b/>
          <w:bCs/>
          <w:sz w:val="24"/>
          <w:szCs w:val="24"/>
        </w:rPr>
      </w:pPr>
      <w:r w:rsidRPr="006B1329">
        <w:rPr>
          <w:rFonts w:cs="Calibri"/>
          <w:b/>
          <w:bCs/>
          <w:sz w:val="24"/>
          <w:szCs w:val="24"/>
        </w:rPr>
        <w:t>CiLCA</w:t>
      </w:r>
      <w:r w:rsidR="00C8339D">
        <w:rPr>
          <w:rFonts w:cs="Calibri"/>
          <w:b/>
          <w:bCs/>
          <w:sz w:val="24"/>
          <w:szCs w:val="24"/>
        </w:rPr>
        <w:t xml:space="preserve"> - </w:t>
      </w:r>
      <w:r w:rsidRPr="006B1329">
        <w:rPr>
          <w:rFonts w:cs="Calibri"/>
          <w:bCs/>
          <w:sz w:val="24"/>
          <w:szCs w:val="24"/>
        </w:rPr>
        <w:t>Achieve qualification</w:t>
      </w:r>
    </w:p>
    <w:p w14:paraId="2AF2F3C5" w14:textId="77777777" w:rsidR="002549EB" w:rsidRDefault="002549EB" w:rsidP="00C8339D">
      <w:pPr>
        <w:shd w:val="clear" w:color="auto" w:fill="FFFF99"/>
        <w:spacing w:after="0" w:line="240" w:lineRule="auto"/>
        <w:rPr>
          <w:rFonts w:cs="Calibri"/>
          <w:b/>
          <w:bCs/>
          <w:sz w:val="24"/>
          <w:szCs w:val="24"/>
        </w:rPr>
      </w:pPr>
    </w:p>
    <w:p w14:paraId="58C49D26" w14:textId="77777777" w:rsidR="00C8339D" w:rsidRPr="007C13D9" w:rsidRDefault="00C8339D" w:rsidP="00C8339D">
      <w:pPr>
        <w:shd w:val="clear" w:color="auto" w:fill="FFFF99"/>
        <w:spacing w:after="0" w:line="240" w:lineRule="auto"/>
        <w:rPr>
          <w:rFonts w:cs="Calibri"/>
          <w:b/>
          <w:bCs/>
          <w:sz w:val="24"/>
          <w:szCs w:val="24"/>
        </w:rPr>
      </w:pPr>
      <w:r w:rsidRPr="007C13D9">
        <w:rPr>
          <w:rFonts w:cs="Calibri"/>
          <w:b/>
          <w:bCs/>
          <w:sz w:val="24"/>
          <w:szCs w:val="24"/>
        </w:rPr>
        <w:t>General Power of Competence</w:t>
      </w:r>
    </w:p>
    <w:p w14:paraId="09CD9FBD" w14:textId="77777777" w:rsidR="00C8339D" w:rsidRDefault="00C8339D" w:rsidP="00C8339D">
      <w:pPr>
        <w:numPr>
          <w:ilvl w:val="0"/>
          <w:numId w:val="31"/>
        </w:numPr>
        <w:shd w:val="clear" w:color="auto" w:fill="FFFF99"/>
        <w:spacing w:after="0" w:line="240" w:lineRule="auto"/>
        <w:rPr>
          <w:rFonts w:cs="Calibri"/>
          <w:bCs/>
          <w:sz w:val="24"/>
          <w:szCs w:val="24"/>
        </w:rPr>
      </w:pPr>
      <w:r>
        <w:rPr>
          <w:rFonts w:cs="Calibri"/>
          <w:bCs/>
          <w:sz w:val="24"/>
          <w:szCs w:val="24"/>
        </w:rPr>
        <w:t>Plans for using this power, which the Council may shortly assume</w:t>
      </w:r>
    </w:p>
    <w:p w14:paraId="3075BC79" w14:textId="77777777" w:rsidR="00C8339D" w:rsidRDefault="00C8339D" w:rsidP="00C8339D">
      <w:pPr>
        <w:shd w:val="clear" w:color="auto" w:fill="FFFF99"/>
        <w:spacing w:after="0" w:line="240" w:lineRule="auto"/>
        <w:rPr>
          <w:rFonts w:cs="Calibri"/>
          <w:b/>
          <w:bCs/>
          <w:sz w:val="24"/>
          <w:szCs w:val="24"/>
        </w:rPr>
      </w:pPr>
    </w:p>
    <w:p w14:paraId="2F0A21A5" w14:textId="1D10DCCA" w:rsidR="0085303D" w:rsidRDefault="00ED3C1D" w:rsidP="00C8339D">
      <w:pPr>
        <w:shd w:val="clear" w:color="auto" w:fill="FFFF99"/>
        <w:spacing w:after="0" w:line="240" w:lineRule="auto"/>
        <w:rPr>
          <w:rFonts w:cs="Calibri"/>
          <w:b/>
          <w:bCs/>
          <w:sz w:val="24"/>
          <w:szCs w:val="24"/>
        </w:rPr>
      </w:pPr>
      <w:r>
        <w:rPr>
          <w:rFonts w:cs="Calibri"/>
          <w:b/>
          <w:bCs/>
          <w:sz w:val="24"/>
          <w:szCs w:val="24"/>
        </w:rPr>
        <w:t>Land issue</w:t>
      </w:r>
    </w:p>
    <w:p w14:paraId="1DF39B64" w14:textId="3B3D14BD" w:rsidR="00ED3C1D" w:rsidRPr="00ED3C1D" w:rsidRDefault="00ED3C1D" w:rsidP="00C8339D">
      <w:pPr>
        <w:numPr>
          <w:ilvl w:val="0"/>
          <w:numId w:val="8"/>
        </w:numPr>
        <w:shd w:val="clear" w:color="auto" w:fill="FFFF99"/>
        <w:spacing w:after="0" w:line="240" w:lineRule="auto"/>
        <w:rPr>
          <w:rFonts w:cs="Calibri"/>
          <w:bCs/>
          <w:sz w:val="24"/>
          <w:szCs w:val="24"/>
        </w:rPr>
      </w:pPr>
      <w:r w:rsidRPr="00ED3C1D">
        <w:rPr>
          <w:rFonts w:cs="Calibri"/>
          <w:bCs/>
          <w:sz w:val="24"/>
          <w:szCs w:val="24"/>
        </w:rPr>
        <w:t>Meeting with Essex C</w:t>
      </w:r>
      <w:r w:rsidR="002549EB">
        <w:rPr>
          <w:rFonts w:cs="Calibri"/>
          <w:bCs/>
          <w:sz w:val="24"/>
          <w:szCs w:val="24"/>
        </w:rPr>
        <w:t xml:space="preserve">C </w:t>
      </w:r>
      <w:r w:rsidRPr="00ED3C1D">
        <w:rPr>
          <w:rFonts w:cs="Calibri"/>
          <w:bCs/>
          <w:sz w:val="24"/>
          <w:szCs w:val="24"/>
        </w:rPr>
        <w:t>to resolve</w:t>
      </w:r>
    </w:p>
    <w:p w14:paraId="4DAEE3B5" w14:textId="77777777" w:rsidR="00ED3C1D" w:rsidRDefault="00ED3C1D" w:rsidP="00C8339D">
      <w:pPr>
        <w:shd w:val="clear" w:color="auto" w:fill="FFFF99"/>
        <w:spacing w:after="0" w:line="240" w:lineRule="auto"/>
        <w:rPr>
          <w:rFonts w:cs="Calibri"/>
          <w:b/>
          <w:bCs/>
          <w:sz w:val="24"/>
          <w:szCs w:val="24"/>
        </w:rPr>
      </w:pPr>
    </w:p>
    <w:p w14:paraId="2C879777" w14:textId="77777777" w:rsidR="0085303D" w:rsidRPr="006B1329" w:rsidRDefault="0085303D" w:rsidP="00C8339D">
      <w:pPr>
        <w:shd w:val="clear" w:color="auto" w:fill="FFFF99"/>
        <w:spacing w:after="0" w:line="240" w:lineRule="auto"/>
        <w:rPr>
          <w:rFonts w:cs="Calibri"/>
          <w:b/>
          <w:bCs/>
          <w:sz w:val="24"/>
          <w:szCs w:val="24"/>
        </w:rPr>
      </w:pPr>
      <w:r w:rsidRPr="006B1329">
        <w:rPr>
          <w:rFonts w:cs="Calibri"/>
          <w:b/>
          <w:bCs/>
          <w:sz w:val="24"/>
          <w:szCs w:val="24"/>
        </w:rPr>
        <w:t>Local Highways Panel</w:t>
      </w:r>
    </w:p>
    <w:p w14:paraId="68CA765C" w14:textId="41DFCF85" w:rsidR="0085303D" w:rsidRDefault="0085303D" w:rsidP="00C8339D">
      <w:pPr>
        <w:numPr>
          <w:ilvl w:val="0"/>
          <w:numId w:val="8"/>
        </w:numPr>
        <w:shd w:val="clear" w:color="auto" w:fill="FFFF99"/>
        <w:spacing w:after="0" w:line="240" w:lineRule="auto"/>
        <w:rPr>
          <w:rFonts w:cs="Calibri"/>
          <w:bCs/>
          <w:sz w:val="24"/>
          <w:szCs w:val="24"/>
        </w:rPr>
      </w:pPr>
      <w:r w:rsidRPr="006B1329">
        <w:rPr>
          <w:rFonts w:cs="Calibri"/>
          <w:bCs/>
          <w:sz w:val="24"/>
          <w:szCs w:val="24"/>
        </w:rPr>
        <w:t>Latest referral – liaison on outcome</w:t>
      </w:r>
    </w:p>
    <w:p w14:paraId="4228EE1E" w14:textId="4E17FF28" w:rsidR="0085303D" w:rsidRDefault="0085303D" w:rsidP="00C8339D">
      <w:pPr>
        <w:shd w:val="clear" w:color="auto" w:fill="FFFF99"/>
        <w:spacing w:after="0" w:line="240" w:lineRule="auto"/>
        <w:rPr>
          <w:rFonts w:cs="Calibri"/>
          <w:bCs/>
          <w:sz w:val="24"/>
          <w:szCs w:val="24"/>
        </w:rPr>
      </w:pPr>
    </w:p>
    <w:p w14:paraId="09A47BF9" w14:textId="6E242854" w:rsidR="00ED3C1D" w:rsidRPr="00ED3C1D" w:rsidRDefault="00ED3C1D" w:rsidP="00C8339D">
      <w:pPr>
        <w:shd w:val="clear" w:color="auto" w:fill="FFFF99"/>
        <w:spacing w:after="0" w:line="240" w:lineRule="auto"/>
        <w:rPr>
          <w:rFonts w:cs="Calibri"/>
          <w:b/>
          <w:bCs/>
          <w:sz w:val="24"/>
          <w:szCs w:val="24"/>
        </w:rPr>
      </w:pPr>
      <w:r w:rsidRPr="00ED3C1D">
        <w:rPr>
          <w:rFonts w:cs="Calibri"/>
          <w:b/>
          <w:bCs/>
          <w:sz w:val="24"/>
          <w:szCs w:val="24"/>
        </w:rPr>
        <w:t>Parish Hall</w:t>
      </w:r>
    </w:p>
    <w:p w14:paraId="7C2C0491" w14:textId="17D8B248" w:rsidR="00ED3C1D" w:rsidRDefault="00ED3C1D" w:rsidP="00C8339D">
      <w:pPr>
        <w:numPr>
          <w:ilvl w:val="0"/>
          <w:numId w:val="8"/>
        </w:numPr>
        <w:shd w:val="clear" w:color="auto" w:fill="FFFF99"/>
        <w:spacing w:after="0" w:line="240" w:lineRule="auto"/>
        <w:rPr>
          <w:rFonts w:cs="Calibri"/>
          <w:bCs/>
          <w:sz w:val="24"/>
          <w:szCs w:val="24"/>
        </w:rPr>
      </w:pPr>
      <w:r>
        <w:rPr>
          <w:rFonts w:cs="Calibri"/>
          <w:bCs/>
          <w:sz w:val="24"/>
          <w:szCs w:val="24"/>
        </w:rPr>
        <w:t>Kitchen and toilet contracts</w:t>
      </w:r>
    </w:p>
    <w:p w14:paraId="7E7AADEE" w14:textId="77777777" w:rsidR="00ED3C1D" w:rsidRDefault="00ED3C1D" w:rsidP="00ED3C1D">
      <w:pPr>
        <w:shd w:val="clear" w:color="auto" w:fill="FFFF99"/>
        <w:spacing w:after="0" w:line="240" w:lineRule="auto"/>
        <w:rPr>
          <w:rFonts w:cs="Calibri"/>
          <w:bCs/>
          <w:sz w:val="24"/>
          <w:szCs w:val="24"/>
        </w:rPr>
      </w:pPr>
    </w:p>
    <w:p w14:paraId="494AE01A" w14:textId="77777777" w:rsidR="0085303D" w:rsidRPr="006B1329" w:rsidRDefault="0085303D" w:rsidP="00ED3C1D">
      <w:pPr>
        <w:shd w:val="clear" w:color="auto" w:fill="FFFF99"/>
        <w:spacing w:after="0" w:line="240" w:lineRule="auto"/>
        <w:rPr>
          <w:rFonts w:cs="Calibri"/>
          <w:b/>
          <w:bCs/>
          <w:sz w:val="24"/>
          <w:szCs w:val="24"/>
        </w:rPr>
      </w:pPr>
      <w:r w:rsidRPr="006B1329">
        <w:rPr>
          <w:rFonts w:cs="Calibri"/>
          <w:b/>
          <w:bCs/>
          <w:sz w:val="24"/>
          <w:szCs w:val="24"/>
        </w:rPr>
        <w:t>Parish Plan Steering Committee</w:t>
      </w:r>
    </w:p>
    <w:p w14:paraId="58841026" w14:textId="15EDB62A" w:rsidR="0085303D" w:rsidRDefault="0085303D" w:rsidP="00ED3C1D">
      <w:pPr>
        <w:numPr>
          <w:ilvl w:val="0"/>
          <w:numId w:val="23"/>
        </w:numPr>
        <w:shd w:val="clear" w:color="auto" w:fill="FFFF99"/>
        <w:spacing w:after="0" w:line="240" w:lineRule="auto"/>
        <w:rPr>
          <w:rFonts w:cs="Calibri"/>
          <w:bCs/>
          <w:sz w:val="24"/>
          <w:szCs w:val="24"/>
        </w:rPr>
      </w:pPr>
      <w:r w:rsidRPr="006B1329">
        <w:rPr>
          <w:rFonts w:cs="Calibri"/>
          <w:bCs/>
          <w:sz w:val="24"/>
          <w:szCs w:val="24"/>
        </w:rPr>
        <w:t>Winding-up bank account</w:t>
      </w:r>
    </w:p>
    <w:p w14:paraId="5B722B0B" w14:textId="45EA3144" w:rsidR="00ED3C1D" w:rsidRDefault="00ED3C1D" w:rsidP="00ED3C1D">
      <w:pPr>
        <w:shd w:val="clear" w:color="auto" w:fill="FFFF99"/>
        <w:spacing w:after="0" w:line="240" w:lineRule="auto"/>
        <w:rPr>
          <w:rFonts w:cs="Calibri"/>
          <w:bCs/>
          <w:sz w:val="24"/>
          <w:szCs w:val="24"/>
        </w:rPr>
      </w:pPr>
    </w:p>
    <w:p w14:paraId="4470E99A" w14:textId="3867946E" w:rsidR="00ED3C1D" w:rsidRPr="00ED3C1D" w:rsidRDefault="00ED3C1D" w:rsidP="00ED3C1D">
      <w:pPr>
        <w:shd w:val="clear" w:color="auto" w:fill="FFFF99"/>
        <w:spacing w:after="0" w:line="240" w:lineRule="auto"/>
        <w:rPr>
          <w:rFonts w:cs="Calibri"/>
          <w:b/>
          <w:bCs/>
          <w:sz w:val="24"/>
          <w:szCs w:val="24"/>
        </w:rPr>
      </w:pPr>
      <w:r w:rsidRPr="00ED3C1D">
        <w:rPr>
          <w:rFonts w:cs="Calibri"/>
          <w:b/>
          <w:bCs/>
          <w:sz w:val="24"/>
          <w:szCs w:val="24"/>
        </w:rPr>
        <w:t>Photographic Competition</w:t>
      </w:r>
    </w:p>
    <w:p w14:paraId="12A6857D" w14:textId="34F5840F" w:rsidR="00ED3C1D" w:rsidRPr="00C8339D" w:rsidRDefault="00ED3C1D" w:rsidP="00C8339D">
      <w:pPr>
        <w:numPr>
          <w:ilvl w:val="0"/>
          <w:numId w:val="23"/>
        </w:numPr>
        <w:shd w:val="clear" w:color="auto" w:fill="FFFF99"/>
        <w:spacing w:after="0" w:line="240" w:lineRule="auto"/>
        <w:rPr>
          <w:rFonts w:cs="Calibri"/>
          <w:bCs/>
          <w:sz w:val="24"/>
          <w:szCs w:val="24"/>
        </w:rPr>
      </w:pPr>
      <w:r>
        <w:rPr>
          <w:rFonts w:cs="Calibri"/>
          <w:bCs/>
          <w:sz w:val="24"/>
          <w:szCs w:val="24"/>
        </w:rPr>
        <w:t>Administer</w:t>
      </w:r>
      <w:r w:rsidR="00C8339D">
        <w:rPr>
          <w:rFonts w:cs="Calibri"/>
          <w:bCs/>
          <w:sz w:val="24"/>
          <w:szCs w:val="24"/>
        </w:rPr>
        <w:t xml:space="preserve"> and publicize </w:t>
      </w:r>
    </w:p>
    <w:p w14:paraId="3C51CAE8" w14:textId="28E1FBED" w:rsidR="00ED3C1D" w:rsidRDefault="00ED3C1D" w:rsidP="00ED3C1D">
      <w:pPr>
        <w:shd w:val="clear" w:color="auto" w:fill="FFFF99"/>
        <w:spacing w:after="0" w:line="240" w:lineRule="auto"/>
        <w:rPr>
          <w:rFonts w:cs="Calibri"/>
          <w:bCs/>
          <w:sz w:val="24"/>
          <w:szCs w:val="24"/>
        </w:rPr>
      </w:pPr>
    </w:p>
    <w:p w14:paraId="60135541" w14:textId="77777777" w:rsidR="007C13D9" w:rsidRDefault="007C13D9" w:rsidP="00ED3C1D">
      <w:pPr>
        <w:shd w:val="clear" w:color="auto" w:fill="FFFF99"/>
        <w:spacing w:after="0" w:line="240" w:lineRule="auto"/>
        <w:rPr>
          <w:rFonts w:cs="Calibri"/>
          <w:b/>
          <w:bCs/>
          <w:sz w:val="24"/>
          <w:szCs w:val="24"/>
        </w:rPr>
      </w:pPr>
      <w:r>
        <w:rPr>
          <w:rFonts w:cs="Calibri"/>
          <w:b/>
          <w:bCs/>
          <w:sz w:val="24"/>
          <w:szCs w:val="24"/>
        </w:rPr>
        <w:t>Street lighting</w:t>
      </w:r>
    </w:p>
    <w:p w14:paraId="6EC8337F" w14:textId="0A4406B4" w:rsidR="007C13D9" w:rsidRPr="007C13D9" w:rsidRDefault="007C13D9" w:rsidP="007C13D9">
      <w:pPr>
        <w:numPr>
          <w:ilvl w:val="0"/>
          <w:numId w:val="32"/>
        </w:numPr>
        <w:shd w:val="clear" w:color="auto" w:fill="FFFF99"/>
        <w:spacing w:after="0" w:line="240" w:lineRule="auto"/>
        <w:rPr>
          <w:rFonts w:cs="Calibri"/>
          <w:bCs/>
          <w:sz w:val="24"/>
          <w:szCs w:val="24"/>
        </w:rPr>
      </w:pPr>
      <w:r>
        <w:rPr>
          <w:rFonts w:cs="Calibri"/>
          <w:bCs/>
          <w:sz w:val="24"/>
          <w:szCs w:val="24"/>
        </w:rPr>
        <w:t>Explore a capital replacement funding bid</w:t>
      </w:r>
    </w:p>
    <w:p w14:paraId="0B931C10" w14:textId="77777777" w:rsidR="007C13D9" w:rsidRDefault="007C13D9" w:rsidP="00ED3C1D">
      <w:pPr>
        <w:shd w:val="clear" w:color="auto" w:fill="FFFF99"/>
        <w:spacing w:after="0" w:line="240" w:lineRule="auto"/>
        <w:rPr>
          <w:rFonts w:cs="Calibri"/>
          <w:b/>
          <w:bCs/>
          <w:sz w:val="24"/>
          <w:szCs w:val="24"/>
        </w:rPr>
      </w:pPr>
    </w:p>
    <w:p w14:paraId="5C175E56" w14:textId="116C8766" w:rsidR="00ED3C1D" w:rsidRPr="006B1329" w:rsidRDefault="00ED3C1D" w:rsidP="00ED3C1D">
      <w:pPr>
        <w:shd w:val="clear" w:color="auto" w:fill="FFFF99"/>
        <w:spacing w:after="0" w:line="240" w:lineRule="auto"/>
        <w:rPr>
          <w:rFonts w:cs="Calibri"/>
          <w:b/>
          <w:bCs/>
          <w:sz w:val="24"/>
          <w:szCs w:val="24"/>
        </w:rPr>
      </w:pPr>
      <w:r w:rsidRPr="006B1329">
        <w:rPr>
          <w:rFonts w:cs="Calibri"/>
          <w:b/>
          <w:bCs/>
          <w:sz w:val="24"/>
          <w:szCs w:val="24"/>
        </w:rPr>
        <w:t>Wildlife Reserve – Water Supply</w:t>
      </w:r>
    </w:p>
    <w:p w14:paraId="078AE8DB" w14:textId="77777777" w:rsidR="00ED3C1D" w:rsidRPr="006B1329" w:rsidRDefault="00ED3C1D" w:rsidP="00ED3C1D">
      <w:pPr>
        <w:numPr>
          <w:ilvl w:val="0"/>
          <w:numId w:val="21"/>
        </w:numPr>
        <w:shd w:val="clear" w:color="auto" w:fill="FFFF99"/>
        <w:spacing w:after="0" w:line="240" w:lineRule="auto"/>
        <w:rPr>
          <w:rFonts w:cs="Calibri"/>
          <w:bCs/>
          <w:sz w:val="24"/>
          <w:szCs w:val="24"/>
        </w:rPr>
      </w:pPr>
      <w:r w:rsidRPr="006B1329">
        <w:rPr>
          <w:rFonts w:cs="Calibri"/>
          <w:bCs/>
          <w:sz w:val="24"/>
          <w:szCs w:val="24"/>
        </w:rPr>
        <w:t>Apply for funding</w:t>
      </w:r>
    </w:p>
    <w:p w14:paraId="27704347" w14:textId="3236D815" w:rsidR="00ED3C1D" w:rsidRPr="00DC4408" w:rsidRDefault="00ED3C1D" w:rsidP="0067025A">
      <w:pPr>
        <w:numPr>
          <w:ilvl w:val="0"/>
          <w:numId w:val="21"/>
        </w:numPr>
        <w:shd w:val="clear" w:color="auto" w:fill="FFFF99"/>
        <w:spacing w:after="0" w:line="240" w:lineRule="auto"/>
        <w:rPr>
          <w:rFonts w:cs="Calibri"/>
          <w:bCs/>
          <w:sz w:val="24"/>
          <w:szCs w:val="24"/>
        </w:rPr>
        <w:sectPr w:rsidR="00ED3C1D" w:rsidRPr="00DC4408" w:rsidSect="00ED3C1D">
          <w:type w:val="continuous"/>
          <w:pgSz w:w="16838" w:h="11906" w:orient="landscape"/>
          <w:pgMar w:top="1440" w:right="678" w:bottom="1440" w:left="709" w:header="720" w:footer="720" w:gutter="0"/>
          <w:cols w:num="3" w:sep="1" w:space="720"/>
          <w:docGrid w:linePitch="299"/>
        </w:sectPr>
      </w:pPr>
      <w:r w:rsidRPr="00DC4408">
        <w:rPr>
          <w:rFonts w:cs="Calibri"/>
          <w:bCs/>
          <w:sz w:val="24"/>
          <w:szCs w:val="24"/>
        </w:rPr>
        <w:t>Research contractors</w:t>
      </w:r>
    </w:p>
    <w:p w14:paraId="08C8514F" w14:textId="6CA2CE61" w:rsidR="00E36EDE" w:rsidRPr="00E36EDE" w:rsidRDefault="007C13D9" w:rsidP="00E36EDE">
      <w:pPr>
        <w:spacing w:after="0" w:line="240" w:lineRule="auto"/>
        <w:rPr>
          <w:rFonts w:cs="Calibri"/>
          <w:b/>
          <w:bCs/>
          <w:sz w:val="26"/>
          <w:szCs w:val="26"/>
          <w:u w:val="single"/>
        </w:rPr>
      </w:pPr>
      <w:r>
        <w:rPr>
          <w:rFonts w:cs="Calibri"/>
          <w:b/>
          <w:bCs/>
          <w:sz w:val="26"/>
          <w:szCs w:val="26"/>
          <w:u w:val="single"/>
        </w:rPr>
        <w:t xml:space="preserve">AGREED OR POTENTIAL </w:t>
      </w:r>
      <w:r w:rsidR="00E36EDE" w:rsidRPr="00E36EDE">
        <w:rPr>
          <w:rFonts w:cs="Calibri"/>
          <w:b/>
          <w:bCs/>
          <w:sz w:val="26"/>
          <w:szCs w:val="26"/>
          <w:u w:val="single"/>
        </w:rPr>
        <w:t xml:space="preserve">PROJECTS </w:t>
      </w:r>
      <w:r>
        <w:rPr>
          <w:rFonts w:cs="Calibri"/>
          <w:b/>
          <w:bCs/>
          <w:sz w:val="26"/>
          <w:szCs w:val="26"/>
          <w:u w:val="single"/>
        </w:rPr>
        <w:t xml:space="preserve">- </w:t>
      </w:r>
      <w:r w:rsidR="004665C3">
        <w:rPr>
          <w:rFonts w:cs="Calibri"/>
          <w:b/>
          <w:bCs/>
          <w:sz w:val="26"/>
          <w:szCs w:val="26"/>
          <w:u w:val="single"/>
        </w:rPr>
        <w:t>WITH NO CURRENT PRIORITY</w:t>
      </w:r>
      <w:r>
        <w:rPr>
          <w:rFonts w:cs="Calibri"/>
          <w:b/>
          <w:bCs/>
          <w:sz w:val="26"/>
          <w:szCs w:val="26"/>
          <w:u w:val="single"/>
        </w:rPr>
        <w:t xml:space="preserve"> AND NO SPARE CLERK’S TIME TO MOVE FORWARD</w:t>
      </w:r>
    </w:p>
    <w:p w14:paraId="07E407F6" w14:textId="77777777" w:rsidR="00E36EDE" w:rsidRDefault="00E36EDE" w:rsidP="00E36EDE">
      <w:pPr>
        <w:spacing w:after="0" w:line="240" w:lineRule="auto"/>
        <w:rPr>
          <w:rFonts w:cs="Calibri"/>
          <w:b/>
          <w:bCs/>
          <w:u w:val="single"/>
        </w:rPr>
      </w:pPr>
    </w:p>
    <w:p w14:paraId="52122E0D" w14:textId="77777777" w:rsidR="009341B8" w:rsidRDefault="009341B8" w:rsidP="009341B8">
      <w:pPr>
        <w:shd w:val="clear" w:color="auto" w:fill="FF99FF"/>
        <w:spacing w:after="0" w:line="240" w:lineRule="auto"/>
        <w:rPr>
          <w:rFonts w:cs="Calibri"/>
          <w:b/>
          <w:bCs/>
          <w:u w:val="single"/>
        </w:rPr>
        <w:sectPr w:rsidR="009341B8" w:rsidSect="00E36EDE">
          <w:type w:val="continuous"/>
          <w:pgSz w:w="16838" w:h="11906" w:orient="landscape"/>
          <w:pgMar w:top="1440" w:right="1440" w:bottom="1440" w:left="709" w:header="720" w:footer="720" w:gutter="0"/>
          <w:cols w:space="720"/>
          <w:docGrid w:linePitch="299"/>
        </w:sectPr>
      </w:pPr>
    </w:p>
    <w:p w14:paraId="1E7D7FB7" w14:textId="77777777" w:rsidR="00A00D5A" w:rsidRPr="006B1329" w:rsidRDefault="00E36EDE" w:rsidP="009341B8">
      <w:pPr>
        <w:shd w:val="clear" w:color="auto" w:fill="FFCCFF"/>
        <w:spacing w:after="0" w:line="240" w:lineRule="auto"/>
        <w:rPr>
          <w:rFonts w:cs="Calibri"/>
          <w:b/>
          <w:bCs/>
          <w:sz w:val="24"/>
          <w:szCs w:val="24"/>
        </w:rPr>
      </w:pPr>
      <w:r w:rsidRPr="006B1329">
        <w:rPr>
          <w:rFonts w:cs="Calibri"/>
          <w:b/>
          <w:bCs/>
          <w:sz w:val="24"/>
          <w:szCs w:val="24"/>
        </w:rPr>
        <w:t>Archives</w:t>
      </w:r>
    </w:p>
    <w:p w14:paraId="4F9964E6" w14:textId="77777777" w:rsidR="00E36EDE" w:rsidRPr="006B1329" w:rsidRDefault="00E36EDE" w:rsidP="00886DBB">
      <w:pPr>
        <w:numPr>
          <w:ilvl w:val="0"/>
          <w:numId w:val="8"/>
        </w:numPr>
        <w:shd w:val="clear" w:color="auto" w:fill="FFCCFF"/>
        <w:spacing w:after="0" w:line="240" w:lineRule="auto"/>
        <w:rPr>
          <w:rFonts w:cs="Calibri"/>
          <w:b/>
          <w:bCs/>
          <w:sz w:val="24"/>
          <w:szCs w:val="24"/>
        </w:rPr>
      </w:pPr>
      <w:r w:rsidRPr="006B1329">
        <w:rPr>
          <w:rFonts w:cs="Calibri"/>
          <w:bCs/>
          <w:sz w:val="24"/>
          <w:szCs w:val="24"/>
        </w:rPr>
        <w:t>Sort what can be safely destroyed from what needs to be kept</w:t>
      </w:r>
    </w:p>
    <w:p w14:paraId="4932A824" w14:textId="34EB8B71" w:rsidR="00AE04A3" w:rsidRDefault="00AE04A3" w:rsidP="009341B8">
      <w:pPr>
        <w:shd w:val="clear" w:color="auto" w:fill="FFCCFF"/>
        <w:spacing w:after="0" w:line="240" w:lineRule="auto"/>
        <w:rPr>
          <w:rFonts w:cs="Calibri"/>
          <w:b/>
          <w:bCs/>
          <w:sz w:val="24"/>
          <w:szCs w:val="24"/>
        </w:rPr>
      </w:pPr>
    </w:p>
    <w:p w14:paraId="4B512BDE" w14:textId="4A113AC7" w:rsidR="007C13D9" w:rsidRDefault="007C13D9" w:rsidP="009341B8">
      <w:pPr>
        <w:shd w:val="clear" w:color="auto" w:fill="FFCCFF"/>
        <w:spacing w:after="0" w:line="240" w:lineRule="auto"/>
        <w:rPr>
          <w:rFonts w:cs="Calibri"/>
          <w:b/>
          <w:bCs/>
          <w:sz w:val="24"/>
          <w:szCs w:val="24"/>
        </w:rPr>
      </w:pPr>
      <w:r>
        <w:rPr>
          <w:rFonts w:cs="Calibri"/>
          <w:b/>
          <w:bCs/>
          <w:sz w:val="24"/>
          <w:szCs w:val="24"/>
        </w:rPr>
        <w:t>Communications strategy</w:t>
      </w:r>
    </w:p>
    <w:p w14:paraId="1208D211" w14:textId="67B4C328" w:rsidR="007C13D9" w:rsidRPr="002549EB" w:rsidRDefault="002549EB" w:rsidP="002549EB">
      <w:pPr>
        <w:numPr>
          <w:ilvl w:val="0"/>
          <w:numId w:val="8"/>
        </w:numPr>
        <w:shd w:val="clear" w:color="auto" w:fill="FFCCFF"/>
        <w:spacing w:after="0" w:line="240" w:lineRule="auto"/>
        <w:rPr>
          <w:rFonts w:cs="Calibri"/>
          <w:bCs/>
          <w:sz w:val="24"/>
          <w:szCs w:val="24"/>
        </w:rPr>
      </w:pPr>
      <w:r w:rsidRPr="007C13D9">
        <w:rPr>
          <w:rFonts w:cs="Calibri"/>
          <w:bCs/>
          <w:sz w:val="24"/>
          <w:szCs w:val="24"/>
        </w:rPr>
        <w:t xml:space="preserve">How do we go about communicating with the residents in a more pro-active </w:t>
      </w:r>
      <w:r>
        <w:rPr>
          <w:rFonts w:cs="Calibri"/>
          <w:bCs/>
          <w:sz w:val="24"/>
          <w:szCs w:val="24"/>
        </w:rPr>
        <w:t xml:space="preserve">/ </w:t>
      </w:r>
      <w:r w:rsidRPr="007C13D9">
        <w:rPr>
          <w:rFonts w:cs="Calibri"/>
          <w:bCs/>
          <w:sz w:val="24"/>
          <w:szCs w:val="24"/>
        </w:rPr>
        <w:t>positive way?</w:t>
      </w:r>
      <w:r>
        <w:rPr>
          <w:rFonts w:cs="Calibri"/>
          <w:bCs/>
          <w:sz w:val="24"/>
          <w:szCs w:val="24"/>
        </w:rPr>
        <w:t xml:space="preserve"> (</w:t>
      </w:r>
      <w:r w:rsidR="007C13D9" w:rsidRPr="002549EB">
        <w:rPr>
          <w:rFonts w:cs="Calibri"/>
          <w:bCs/>
          <w:sz w:val="24"/>
          <w:szCs w:val="24"/>
        </w:rPr>
        <w:t>Currently most of the local relevant social media outlets are outside the Council’s influence and control</w:t>
      </w:r>
      <w:r>
        <w:rPr>
          <w:rFonts w:cs="Calibri"/>
          <w:bCs/>
          <w:sz w:val="24"/>
          <w:szCs w:val="24"/>
        </w:rPr>
        <w:t>)</w:t>
      </w:r>
    </w:p>
    <w:p w14:paraId="656F4FE7" w14:textId="04F2ED25" w:rsidR="007C13D9" w:rsidRPr="007C13D9" w:rsidRDefault="002549EB" w:rsidP="007C13D9">
      <w:pPr>
        <w:numPr>
          <w:ilvl w:val="0"/>
          <w:numId w:val="8"/>
        </w:numPr>
        <w:shd w:val="clear" w:color="auto" w:fill="FFCCFF"/>
        <w:spacing w:after="0" w:line="240" w:lineRule="auto"/>
        <w:rPr>
          <w:rFonts w:cs="Calibri"/>
          <w:bCs/>
          <w:sz w:val="24"/>
          <w:szCs w:val="24"/>
        </w:rPr>
      </w:pPr>
      <w:r>
        <w:rPr>
          <w:rFonts w:cs="Calibri"/>
          <w:bCs/>
          <w:sz w:val="24"/>
          <w:szCs w:val="24"/>
        </w:rPr>
        <w:t xml:space="preserve">A Council </w:t>
      </w:r>
      <w:r w:rsidR="007C13D9" w:rsidRPr="007C13D9">
        <w:rPr>
          <w:rFonts w:cs="Calibri"/>
          <w:bCs/>
          <w:sz w:val="24"/>
          <w:szCs w:val="24"/>
        </w:rPr>
        <w:t>newsletter</w:t>
      </w:r>
    </w:p>
    <w:p w14:paraId="76F69FC7" w14:textId="6E5C9737" w:rsidR="007C13D9" w:rsidRDefault="007C13D9" w:rsidP="009341B8">
      <w:pPr>
        <w:shd w:val="clear" w:color="auto" w:fill="FFCCFF"/>
        <w:spacing w:after="0" w:line="240" w:lineRule="auto"/>
        <w:rPr>
          <w:rFonts w:cs="Calibri"/>
          <w:b/>
          <w:bCs/>
          <w:sz w:val="24"/>
          <w:szCs w:val="24"/>
        </w:rPr>
      </w:pPr>
    </w:p>
    <w:p w14:paraId="0FE0C310" w14:textId="77777777" w:rsidR="00ED3C1D" w:rsidRDefault="009341B8" w:rsidP="009341B8">
      <w:pPr>
        <w:shd w:val="clear" w:color="auto" w:fill="FFCCFF"/>
        <w:spacing w:after="0" w:line="240" w:lineRule="auto"/>
        <w:rPr>
          <w:rFonts w:cs="Calibri"/>
          <w:b/>
          <w:bCs/>
          <w:sz w:val="24"/>
          <w:szCs w:val="24"/>
        </w:rPr>
      </w:pPr>
      <w:r w:rsidRPr="006B1329">
        <w:rPr>
          <w:rFonts w:cs="Calibri"/>
          <w:b/>
          <w:bCs/>
          <w:sz w:val="24"/>
          <w:szCs w:val="24"/>
        </w:rPr>
        <w:t>Defibrillator</w:t>
      </w:r>
    </w:p>
    <w:p w14:paraId="45FB7083" w14:textId="0C5BBB12" w:rsidR="009341B8" w:rsidRPr="00ED3C1D" w:rsidRDefault="00ED3C1D" w:rsidP="00ED3C1D">
      <w:pPr>
        <w:numPr>
          <w:ilvl w:val="0"/>
          <w:numId w:val="8"/>
        </w:numPr>
        <w:shd w:val="clear" w:color="auto" w:fill="FFCCFF"/>
        <w:spacing w:after="0" w:line="240" w:lineRule="auto"/>
        <w:rPr>
          <w:rFonts w:cs="Calibri"/>
          <w:bCs/>
          <w:sz w:val="24"/>
          <w:szCs w:val="24"/>
        </w:rPr>
      </w:pPr>
      <w:r w:rsidRPr="00ED3C1D">
        <w:rPr>
          <w:rFonts w:cs="Calibri"/>
          <w:bCs/>
          <w:sz w:val="24"/>
          <w:szCs w:val="24"/>
        </w:rPr>
        <w:t>E</w:t>
      </w:r>
      <w:r w:rsidR="009341B8" w:rsidRPr="00ED3C1D">
        <w:rPr>
          <w:rFonts w:cs="Calibri"/>
          <w:bCs/>
          <w:sz w:val="24"/>
          <w:szCs w:val="24"/>
        </w:rPr>
        <w:t>xplore viability</w:t>
      </w:r>
      <w:r w:rsidRPr="00ED3C1D">
        <w:rPr>
          <w:rFonts w:cs="Calibri"/>
          <w:bCs/>
          <w:sz w:val="24"/>
          <w:szCs w:val="24"/>
        </w:rPr>
        <w:t xml:space="preserve"> and funding</w:t>
      </w:r>
    </w:p>
    <w:p w14:paraId="5A183339" w14:textId="1D47EB9B" w:rsidR="009341B8" w:rsidRDefault="009341B8" w:rsidP="009341B8">
      <w:pPr>
        <w:shd w:val="clear" w:color="auto" w:fill="FFCCFF"/>
        <w:spacing w:after="0" w:line="240" w:lineRule="auto"/>
        <w:rPr>
          <w:rFonts w:cs="Calibri"/>
          <w:b/>
          <w:bCs/>
          <w:sz w:val="24"/>
          <w:szCs w:val="24"/>
        </w:rPr>
      </w:pPr>
    </w:p>
    <w:p w14:paraId="6B2650C1" w14:textId="1171EBD0" w:rsidR="004665C3" w:rsidRDefault="004665C3" w:rsidP="009341B8">
      <w:pPr>
        <w:shd w:val="clear" w:color="auto" w:fill="FFCCFF"/>
        <w:spacing w:after="0" w:line="240" w:lineRule="auto"/>
        <w:rPr>
          <w:rFonts w:cs="Calibri"/>
          <w:b/>
          <w:bCs/>
          <w:sz w:val="24"/>
          <w:szCs w:val="24"/>
        </w:rPr>
      </w:pPr>
      <w:r>
        <w:rPr>
          <w:rFonts w:cs="Calibri"/>
          <w:b/>
          <w:bCs/>
          <w:sz w:val="24"/>
          <w:szCs w:val="24"/>
        </w:rPr>
        <w:t>Emergency Plan for the Parish</w:t>
      </w:r>
    </w:p>
    <w:p w14:paraId="5A7046F4" w14:textId="4C4F1727" w:rsidR="004665C3" w:rsidRPr="004665C3" w:rsidRDefault="004665C3" w:rsidP="004665C3">
      <w:pPr>
        <w:numPr>
          <w:ilvl w:val="0"/>
          <w:numId w:val="8"/>
        </w:numPr>
        <w:shd w:val="clear" w:color="auto" w:fill="FFCCFF"/>
        <w:spacing w:after="0" w:line="240" w:lineRule="auto"/>
        <w:rPr>
          <w:rFonts w:cs="Calibri"/>
          <w:b/>
          <w:bCs/>
          <w:sz w:val="24"/>
          <w:szCs w:val="24"/>
        </w:rPr>
      </w:pPr>
      <w:r>
        <w:rPr>
          <w:rFonts w:cs="Calibri"/>
          <w:bCs/>
          <w:sz w:val="24"/>
          <w:szCs w:val="24"/>
        </w:rPr>
        <w:t>To explore options and bring forward a draft plan</w:t>
      </w:r>
    </w:p>
    <w:p w14:paraId="1138067E" w14:textId="77777777" w:rsidR="004665C3" w:rsidRPr="006B1329" w:rsidRDefault="004665C3" w:rsidP="007C13D9">
      <w:pPr>
        <w:shd w:val="clear" w:color="auto" w:fill="FFCCFF"/>
        <w:spacing w:after="0" w:line="240" w:lineRule="auto"/>
        <w:rPr>
          <w:rFonts w:cs="Calibri"/>
          <w:b/>
          <w:bCs/>
          <w:sz w:val="24"/>
          <w:szCs w:val="24"/>
        </w:rPr>
      </w:pPr>
    </w:p>
    <w:p w14:paraId="53F5DFCC" w14:textId="77777777" w:rsidR="00ED3C1D" w:rsidRDefault="00E36EDE" w:rsidP="009341B8">
      <w:pPr>
        <w:shd w:val="clear" w:color="auto" w:fill="FFCCFF"/>
        <w:spacing w:after="0" w:line="240" w:lineRule="auto"/>
        <w:rPr>
          <w:rFonts w:cs="Calibri"/>
          <w:b/>
          <w:bCs/>
          <w:sz w:val="24"/>
          <w:szCs w:val="24"/>
        </w:rPr>
      </w:pPr>
      <w:r w:rsidRPr="006B1329">
        <w:rPr>
          <w:rFonts w:cs="Calibri"/>
          <w:b/>
          <w:bCs/>
          <w:sz w:val="24"/>
          <w:szCs w:val="24"/>
        </w:rPr>
        <w:t>Footpaths</w:t>
      </w:r>
    </w:p>
    <w:p w14:paraId="3E05F99A" w14:textId="26CB9ED2" w:rsidR="00ED3C1D" w:rsidRDefault="00ED3C1D" w:rsidP="00ED3C1D">
      <w:pPr>
        <w:numPr>
          <w:ilvl w:val="0"/>
          <w:numId w:val="8"/>
        </w:numPr>
        <w:shd w:val="clear" w:color="auto" w:fill="FFCCFF"/>
        <w:spacing w:after="0" w:line="240" w:lineRule="auto"/>
        <w:rPr>
          <w:rFonts w:cs="Calibri"/>
          <w:bCs/>
          <w:sz w:val="24"/>
          <w:szCs w:val="24"/>
        </w:rPr>
      </w:pPr>
      <w:r>
        <w:rPr>
          <w:rFonts w:cs="Calibri"/>
          <w:bCs/>
          <w:sz w:val="24"/>
          <w:szCs w:val="24"/>
        </w:rPr>
        <w:t xml:space="preserve">Acquire large scale maps and have them mounted </w:t>
      </w:r>
      <w:r w:rsidR="006C1E94">
        <w:rPr>
          <w:rFonts w:cs="Calibri"/>
          <w:bCs/>
          <w:sz w:val="24"/>
          <w:szCs w:val="24"/>
        </w:rPr>
        <w:t xml:space="preserve">in the hall </w:t>
      </w:r>
    </w:p>
    <w:p w14:paraId="2D53E342" w14:textId="269F0816" w:rsidR="00E36EDE" w:rsidRPr="00ED3C1D" w:rsidRDefault="00ED3C1D" w:rsidP="00ED3C1D">
      <w:pPr>
        <w:numPr>
          <w:ilvl w:val="0"/>
          <w:numId w:val="8"/>
        </w:numPr>
        <w:shd w:val="clear" w:color="auto" w:fill="FFCCFF"/>
        <w:spacing w:after="0" w:line="240" w:lineRule="auto"/>
        <w:rPr>
          <w:rFonts w:cs="Calibri"/>
          <w:bCs/>
          <w:sz w:val="24"/>
          <w:szCs w:val="24"/>
        </w:rPr>
      </w:pPr>
      <w:r w:rsidRPr="00ED3C1D">
        <w:rPr>
          <w:rFonts w:cs="Calibri"/>
          <w:bCs/>
          <w:sz w:val="24"/>
          <w:szCs w:val="24"/>
        </w:rPr>
        <w:t>L</w:t>
      </w:r>
      <w:r w:rsidR="00E36EDE" w:rsidRPr="00ED3C1D">
        <w:rPr>
          <w:rFonts w:cs="Calibri"/>
          <w:bCs/>
          <w:sz w:val="24"/>
          <w:szCs w:val="24"/>
        </w:rPr>
        <w:t>iaise with Ramblers Association to create a footpath experience</w:t>
      </w:r>
    </w:p>
    <w:p w14:paraId="31570528" w14:textId="77777777" w:rsidR="007C13D9" w:rsidRDefault="007C13D9" w:rsidP="009341B8">
      <w:pPr>
        <w:shd w:val="clear" w:color="auto" w:fill="FFCCFF"/>
        <w:spacing w:after="0" w:line="240" w:lineRule="auto"/>
        <w:rPr>
          <w:rFonts w:cs="Calibri"/>
          <w:b/>
          <w:bCs/>
          <w:sz w:val="24"/>
          <w:szCs w:val="24"/>
        </w:rPr>
      </w:pPr>
    </w:p>
    <w:p w14:paraId="3063820A" w14:textId="77777777" w:rsidR="00C8339D" w:rsidRDefault="00C8339D" w:rsidP="009341B8">
      <w:pPr>
        <w:shd w:val="clear" w:color="auto" w:fill="FFCCFF"/>
        <w:spacing w:after="0" w:line="240" w:lineRule="auto"/>
        <w:rPr>
          <w:rFonts w:cs="Calibri"/>
          <w:b/>
          <w:bCs/>
          <w:sz w:val="24"/>
          <w:szCs w:val="24"/>
        </w:rPr>
      </w:pPr>
    </w:p>
    <w:p w14:paraId="012FAE0B" w14:textId="09FEE6F2" w:rsidR="007C13D9" w:rsidRDefault="007C13D9" w:rsidP="009341B8">
      <w:pPr>
        <w:shd w:val="clear" w:color="auto" w:fill="FFCCFF"/>
        <w:spacing w:after="0" w:line="240" w:lineRule="auto"/>
        <w:rPr>
          <w:rFonts w:cs="Calibri"/>
          <w:b/>
          <w:bCs/>
          <w:sz w:val="24"/>
          <w:szCs w:val="24"/>
        </w:rPr>
      </w:pPr>
      <w:r>
        <w:rPr>
          <w:rFonts w:cs="Calibri"/>
          <w:b/>
          <w:bCs/>
          <w:sz w:val="24"/>
          <w:szCs w:val="24"/>
        </w:rPr>
        <w:t>Future strategy</w:t>
      </w:r>
    </w:p>
    <w:p w14:paraId="12EE8086" w14:textId="612C9441" w:rsidR="007C13D9" w:rsidRDefault="007C13D9" w:rsidP="007C13D9">
      <w:pPr>
        <w:numPr>
          <w:ilvl w:val="0"/>
          <w:numId w:val="31"/>
        </w:numPr>
        <w:shd w:val="clear" w:color="auto" w:fill="FFCCFF"/>
        <w:spacing w:after="0" w:line="240" w:lineRule="auto"/>
        <w:rPr>
          <w:rFonts w:cs="Calibri"/>
          <w:bCs/>
          <w:sz w:val="24"/>
          <w:szCs w:val="24"/>
        </w:rPr>
      </w:pPr>
      <w:r>
        <w:rPr>
          <w:rFonts w:cs="Calibri"/>
          <w:bCs/>
          <w:sz w:val="24"/>
          <w:szCs w:val="24"/>
        </w:rPr>
        <w:t xml:space="preserve">Priorities for the next 3-5 years </w:t>
      </w:r>
    </w:p>
    <w:p w14:paraId="2E067878" w14:textId="77777777" w:rsidR="007C13D9" w:rsidRPr="007C13D9" w:rsidRDefault="007C13D9" w:rsidP="007C13D9">
      <w:pPr>
        <w:shd w:val="clear" w:color="auto" w:fill="FFCCFF"/>
        <w:spacing w:after="0" w:line="240" w:lineRule="auto"/>
        <w:rPr>
          <w:rFonts w:cs="Calibri"/>
          <w:bCs/>
          <w:sz w:val="24"/>
          <w:szCs w:val="24"/>
        </w:rPr>
      </w:pPr>
    </w:p>
    <w:p w14:paraId="235975CE" w14:textId="77777777" w:rsidR="009341B8" w:rsidRPr="006B1329" w:rsidRDefault="009341B8" w:rsidP="009341B8">
      <w:pPr>
        <w:shd w:val="clear" w:color="auto" w:fill="FFCCFF"/>
        <w:spacing w:after="0" w:line="240" w:lineRule="auto"/>
        <w:rPr>
          <w:rFonts w:cs="Calibri"/>
          <w:b/>
          <w:bCs/>
          <w:sz w:val="24"/>
          <w:szCs w:val="24"/>
        </w:rPr>
      </w:pPr>
      <w:r w:rsidRPr="006B1329">
        <w:rPr>
          <w:rFonts w:cs="Calibri"/>
          <w:b/>
          <w:bCs/>
          <w:sz w:val="24"/>
          <w:szCs w:val="24"/>
        </w:rPr>
        <w:t>Handyman to restore bus shelters</w:t>
      </w:r>
    </w:p>
    <w:p w14:paraId="3A091EA0" w14:textId="77777777" w:rsidR="00AE04A3" w:rsidRPr="006B1329" w:rsidRDefault="00AE04A3" w:rsidP="009341B8">
      <w:pPr>
        <w:shd w:val="clear" w:color="auto" w:fill="FFCCFF"/>
        <w:spacing w:after="0" w:line="240" w:lineRule="auto"/>
        <w:rPr>
          <w:rFonts w:cs="Calibri"/>
          <w:b/>
          <w:bCs/>
          <w:sz w:val="24"/>
          <w:szCs w:val="24"/>
        </w:rPr>
      </w:pPr>
    </w:p>
    <w:p w14:paraId="0AE8C236" w14:textId="5C0C1AD8" w:rsidR="00AE04A3" w:rsidRDefault="00AE04A3" w:rsidP="009341B8">
      <w:pPr>
        <w:shd w:val="clear" w:color="auto" w:fill="FFCCFF"/>
        <w:spacing w:after="0" w:line="240" w:lineRule="auto"/>
        <w:rPr>
          <w:rFonts w:cs="Calibri"/>
          <w:b/>
          <w:bCs/>
          <w:sz w:val="24"/>
          <w:szCs w:val="24"/>
        </w:rPr>
      </w:pPr>
      <w:r w:rsidRPr="006B1329">
        <w:rPr>
          <w:rFonts w:cs="Calibri"/>
          <w:b/>
          <w:bCs/>
          <w:sz w:val="24"/>
          <w:szCs w:val="24"/>
        </w:rPr>
        <w:t>Illumination of the Village Sign</w:t>
      </w:r>
    </w:p>
    <w:p w14:paraId="576EA61C" w14:textId="4AE7719D" w:rsidR="007C13D9" w:rsidRDefault="007C13D9" w:rsidP="009341B8">
      <w:pPr>
        <w:shd w:val="clear" w:color="auto" w:fill="FFCCFF"/>
        <w:spacing w:after="0" w:line="240" w:lineRule="auto"/>
        <w:rPr>
          <w:rFonts w:cs="Calibri"/>
          <w:b/>
          <w:bCs/>
          <w:sz w:val="24"/>
          <w:szCs w:val="24"/>
        </w:rPr>
      </w:pPr>
    </w:p>
    <w:p w14:paraId="2BFE6E07" w14:textId="302591F7" w:rsidR="007C13D9" w:rsidRDefault="007C13D9" w:rsidP="009341B8">
      <w:pPr>
        <w:shd w:val="clear" w:color="auto" w:fill="FFCCFF"/>
        <w:spacing w:after="0" w:line="240" w:lineRule="auto"/>
        <w:rPr>
          <w:rFonts w:cs="Calibri"/>
          <w:b/>
          <w:bCs/>
          <w:sz w:val="24"/>
          <w:szCs w:val="24"/>
        </w:rPr>
      </w:pPr>
      <w:r>
        <w:rPr>
          <w:rFonts w:cs="Calibri"/>
          <w:b/>
          <w:bCs/>
          <w:sz w:val="24"/>
          <w:szCs w:val="24"/>
        </w:rPr>
        <w:t>Landfill site and haul road</w:t>
      </w:r>
    </w:p>
    <w:p w14:paraId="2C5D6BED" w14:textId="6D25FFEB" w:rsidR="007C13D9" w:rsidRPr="007C13D9" w:rsidRDefault="007C13D9" w:rsidP="007C13D9">
      <w:pPr>
        <w:numPr>
          <w:ilvl w:val="0"/>
          <w:numId w:val="31"/>
        </w:numPr>
        <w:shd w:val="clear" w:color="auto" w:fill="FFCCFF"/>
        <w:spacing w:after="0" w:line="240" w:lineRule="auto"/>
        <w:rPr>
          <w:rFonts w:cs="Calibri"/>
          <w:bCs/>
          <w:sz w:val="24"/>
          <w:szCs w:val="24"/>
        </w:rPr>
      </w:pPr>
      <w:r w:rsidRPr="007C13D9">
        <w:rPr>
          <w:rFonts w:cs="Calibri"/>
          <w:bCs/>
          <w:sz w:val="24"/>
          <w:szCs w:val="24"/>
        </w:rPr>
        <w:t>Long-term strategy?</w:t>
      </w:r>
    </w:p>
    <w:p w14:paraId="66A30CF0" w14:textId="77777777" w:rsidR="00AE04A3" w:rsidRPr="006B1329" w:rsidRDefault="00AE04A3" w:rsidP="009341B8">
      <w:pPr>
        <w:shd w:val="clear" w:color="auto" w:fill="FFCCFF"/>
        <w:spacing w:after="0" w:line="240" w:lineRule="auto"/>
        <w:rPr>
          <w:rFonts w:cs="Calibri"/>
          <w:b/>
          <w:bCs/>
          <w:sz w:val="24"/>
          <w:szCs w:val="24"/>
        </w:rPr>
      </w:pPr>
    </w:p>
    <w:p w14:paraId="31B5E4F6" w14:textId="0158B567" w:rsidR="007C13D9" w:rsidRDefault="007C13D9" w:rsidP="009341B8">
      <w:pPr>
        <w:shd w:val="clear" w:color="auto" w:fill="FFCCFF"/>
        <w:spacing w:after="0" w:line="240" w:lineRule="auto"/>
        <w:rPr>
          <w:rFonts w:cs="Calibri"/>
          <w:b/>
          <w:bCs/>
          <w:sz w:val="24"/>
          <w:szCs w:val="24"/>
        </w:rPr>
      </w:pPr>
      <w:r>
        <w:rPr>
          <w:rFonts w:cs="Calibri"/>
          <w:b/>
          <w:bCs/>
          <w:sz w:val="24"/>
          <w:szCs w:val="24"/>
        </w:rPr>
        <w:t>Neighbourhood Plan</w:t>
      </w:r>
    </w:p>
    <w:p w14:paraId="49A34B3D" w14:textId="3774D5C9" w:rsidR="007C13D9" w:rsidRPr="007C13D9" w:rsidRDefault="007C13D9" w:rsidP="009341B8">
      <w:pPr>
        <w:numPr>
          <w:ilvl w:val="0"/>
          <w:numId w:val="31"/>
        </w:numPr>
        <w:shd w:val="clear" w:color="auto" w:fill="FFCCFF"/>
        <w:spacing w:after="0" w:line="240" w:lineRule="auto"/>
        <w:rPr>
          <w:rFonts w:cs="Calibri"/>
          <w:b/>
          <w:bCs/>
          <w:sz w:val="24"/>
          <w:szCs w:val="24"/>
        </w:rPr>
      </w:pPr>
      <w:r w:rsidRPr="007C13D9">
        <w:rPr>
          <w:rFonts w:cs="Calibri"/>
          <w:bCs/>
          <w:sz w:val="24"/>
          <w:szCs w:val="24"/>
        </w:rPr>
        <w:t>Unresolved</w:t>
      </w:r>
    </w:p>
    <w:p w14:paraId="08BACD0A" w14:textId="77777777" w:rsidR="007C13D9" w:rsidRDefault="007C13D9" w:rsidP="009341B8">
      <w:pPr>
        <w:shd w:val="clear" w:color="auto" w:fill="FFCCFF"/>
        <w:spacing w:after="0" w:line="240" w:lineRule="auto"/>
        <w:rPr>
          <w:rFonts w:cs="Calibri"/>
          <w:b/>
          <w:bCs/>
          <w:sz w:val="24"/>
          <w:szCs w:val="24"/>
        </w:rPr>
      </w:pPr>
    </w:p>
    <w:p w14:paraId="18344262" w14:textId="3115D216" w:rsidR="00AE04A3" w:rsidRPr="006B1329" w:rsidRDefault="00AE04A3" w:rsidP="009341B8">
      <w:pPr>
        <w:shd w:val="clear" w:color="auto" w:fill="FFCCFF"/>
        <w:spacing w:after="0" w:line="240" w:lineRule="auto"/>
        <w:rPr>
          <w:rFonts w:cs="Calibri"/>
          <w:b/>
          <w:bCs/>
          <w:sz w:val="24"/>
          <w:szCs w:val="24"/>
        </w:rPr>
      </w:pPr>
      <w:r w:rsidRPr="006B1329">
        <w:rPr>
          <w:rFonts w:cs="Calibri"/>
          <w:b/>
          <w:bCs/>
          <w:sz w:val="24"/>
          <w:szCs w:val="24"/>
        </w:rPr>
        <w:t xml:space="preserve">Operation “London Bridge” [death of a </w:t>
      </w:r>
      <w:r w:rsidR="007C13D9">
        <w:rPr>
          <w:rFonts w:cs="Calibri"/>
          <w:b/>
          <w:bCs/>
          <w:sz w:val="24"/>
          <w:szCs w:val="24"/>
        </w:rPr>
        <w:t>Royal]</w:t>
      </w:r>
    </w:p>
    <w:p w14:paraId="27E3725C" w14:textId="77777777" w:rsidR="00AE04A3" w:rsidRPr="006B1329" w:rsidRDefault="00AE04A3" w:rsidP="009341B8">
      <w:pPr>
        <w:shd w:val="clear" w:color="auto" w:fill="FFCCFF"/>
        <w:spacing w:after="0" w:line="240" w:lineRule="auto"/>
        <w:rPr>
          <w:rFonts w:cs="Calibri"/>
          <w:b/>
          <w:bCs/>
          <w:sz w:val="24"/>
          <w:szCs w:val="24"/>
        </w:rPr>
      </w:pPr>
    </w:p>
    <w:p w14:paraId="5BA6F535" w14:textId="77777777" w:rsidR="00B706AF" w:rsidRPr="006B1329" w:rsidRDefault="009341B8" w:rsidP="009341B8">
      <w:pPr>
        <w:shd w:val="clear" w:color="auto" w:fill="FFCCFF"/>
        <w:spacing w:after="0" w:line="240" w:lineRule="auto"/>
        <w:rPr>
          <w:rFonts w:cs="Calibri"/>
          <w:b/>
          <w:bCs/>
          <w:sz w:val="24"/>
          <w:szCs w:val="24"/>
        </w:rPr>
      </w:pPr>
      <w:r w:rsidRPr="006B1329">
        <w:rPr>
          <w:rFonts w:cs="Calibri"/>
          <w:b/>
          <w:bCs/>
          <w:sz w:val="24"/>
          <w:szCs w:val="24"/>
        </w:rPr>
        <w:t xml:space="preserve">Parish Hall </w:t>
      </w:r>
    </w:p>
    <w:p w14:paraId="412D120A" w14:textId="5BBC6C03" w:rsidR="00ED3C1D" w:rsidRDefault="00ED3C1D" w:rsidP="00886DBB">
      <w:pPr>
        <w:numPr>
          <w:ilvl w:val="0"/>
          <w:numId w:val="8"/>
        </w:numPr>
        <w:shd w:val="clear" w:color="auto" w:fill="FFCCFF"/>
        <w:spacing w:after="0" w:line="240" w:lineRule="auto"/>
        <w:rPr>
          <w:rFonts w:cs="Calibri"/>
          <w:bCs/>
          <w:sz w:val="24"/>
          <w:szCs w:val="24"/>
        </w:rPr>
      </w:pPr>
      <w:r>
        <w:rPr>
          <w:rFonts w:cs="Calibri"/>
          <w:bCs/>
          <w:sz w:val="24"/>
          <w:szCs w:val="24"/>
        </w:rPr>
        <w:t xml:space="preserve">Commission a new </w:t>
      </w:r>
      <w:r w:rsidR="007C13D9">
        <w:rPr>
          <w:rFonts w:cs="Calibri"/>
          <w:bCs/>
          <w:sz w:val="24"/>
          <w:szCs w:val="24"/>
        </w:rPr>
        <w:t>‘</w:t>
      </w:r>
      <w:r>
        <w:rPr>
          <w:rFonts w:cs="Calibri"/>
          <w:bCs/>
          <w:sz w:val="24"/>
          <w:szCs w:val="24"/>
        </w:rPr>
        <w:t>Chairmen</w:t>
      </w:r>
      <w:r w:rsidR="007C13D9">
        <w:rPr>
          <w:rFonts w:cs="Calibri"/>
          <w:bCs/>
          <w:sz w:val="24"/>
          <w:szCs w:val="24"/>
        </w:rPr>
        <w:t>’</w:t>
      </w:r>
      <w:r>
        <w:rPr>
          <w:rFonts w:cs="Calibri"/>
          <w:bCs/>
          <w:sz w:val="24"/>
          <w:szCs w:val="24"/>
        </w:rPr>
        <w:t xml:space="preserve"> board</w:t>
      </w:r>
    </w:p>
    <w:p w14:paraId="03EE42E7" w14:textId="77777777" w:rsidR="00C8339D" w:rsidRDefault="00ED3C1D" w:rsidP="00886DBB">
      <w:pPr>
        <w:numPr>
          <w:ilvl w:val="0"/>
          <w:numId w:val="8"/>
        </w:numPr>
        <w:shd w:val="clear" w:color="auto" w:fill="FFCCFF"/>
        <w:spacing w:after="0" w:line="240" w:lineRule="auto"/>
        <w:rPr>
          <w:rFonts w:cs="Calibri"/>
          <w:bCs/>
          <w:sz w:val="24"/>
          <w:szCs w:val="24"/>
        </w:rPr>
      </w:pPr>
      <w:r>
        <w:rPr>
          <w:rFonts w:cs="Calibri"/>
          <w:bCs/>
          <w:sz w:val="24"/>
          <w:szCs w:val="24"/>
        </w:rPr>
        <w:t>Explore the</w:t>
      </w:r>
      <w:r w:rsidR="00C8339D">
        <w:rPr>
          <w:rFonts w:cs="Calibri"/>
          <w:bCs/>
          <w:sz w:val="24"/>
          <w:szCs w:val="24"/>
        </w:rPr>
        <w:t xml:space="preserve"> possibility of Farmers Markets</w:t>
      </w:r>
    </w:p>
    <w:p w14:paraId="2F19DE87" w14:textId="66893F67" w:rsidR="009341B8" w:rsidRDefault="00B706AF" w:rsidP="00886DBB">
      <w:pPr>
        <w:numPr>
          <w:ilvl w:val="0"/>
          <w:numId w:val="8"/>
        </w:numPr>
        <w:shd w:val="clear" w:color="auto" w:fill="FFCCFF"/>
        <w:spacing w:after="0" w:line="240" w:lineRule="auto"/>
        <w:rPr>
          <w:rFonts w:cs="Calibri"/>
          <w:bCs/>
          <w:sz w:val="24"/>
          <w:szCs w:val="24"/>
        </w:rPr>
      </w:pPr>
      <w:r w:rsidRPr="006B1329">
        <w:rPr>
          <w:rFonts w:cs="Calibri"/>
          <w:bCs/>
          <w:sz w:val="24"/>
          <w:szCs w:val="24"/>
        </w:rPr>
        <w:t>P</w:t>
      </w:r>
      <w:r w:rsidR="009341B8" w:rsidRPr="006B1329">
        <w:rPr>
          <w:rFonts w:cs="Calibri"/>
          <w:bCs/>
          <w:sz w:val="24"/>
          <w:szCs w:val="24"/>
        </w:rPr>
        <w:t>ayphone</w:t>
      </w:r>
    </w:p>
    <w:p w14:paraId="0E7AA694" w14:textId="77777777" w:rsidR="00B706AF" w:rsidRPr="006B1329" w:rsidRDefault="00B706AF" w:rsidP="00886DBB">
      <w:pPr>
        <w:numPr>
          <w:ilvl w:val="0"/>
          <w:numId w:val="8"/>
        </w:numPr>
        <w:shd w:val="clear" w:color="auto" w:fill="FFCCFF"/>
        <w:spacing w:after="0" w:line="240" w:lineRule="auto"/>
        <w:rPr>
          <w:rFonts w:cs="Calibri"/>
          <w:bCs/>
          <w:sz w:val="24"/>
          <w:szCs w:val="24"/>
        </w:rPr>
      </w:pPr>
      <w:r w:rsidRPr="006B1329">
        <w:rPr>
          <w:rFonts w:cs="Calibri"/>
          <w:bCs/>
          <w:sz w:val="24"/>
          <w:szCs w:val="24"/>
        </w:rPr>
        <w:t>Stage curtains</w:t>
      </w:r>
    </w:p>
    <w:p w14:paraId="1A6181FD" w14:textId="3CD446CA" w:rsidR="00710C3D" w:rsidRDefault="00710C3D" w:rsidP="009341B8">
      <w:pPr>
        <w:shd w:val="clear" w:color="auto" w:fill="FFCCFF"/>
        <w:spacing w:after="0" w:line="240" w:lineRule="auto"/>
        <w:rPr>
          <w:rFonts w:cs="Calibri"/>
          <w:b/>
          <w:bCs/>
          <w:sz w:val="24"/>
          <w:szCs w:val="24"/>
        </w:rPr>
      </w:pPr>
    </w:p>
    <w:p w14:paraId="29C490B7" w14:textId="77777777" w:rsidR="00AE04A3" w:rsidRPr="006B1329" w:rsidRDefault="00AE04A3" w:rsidP="009341B8">
      <w:pPr>
        <w:shd w:val="clear" w:color="auto" w:fill="FFCCFF"/>
        <w:spacing w:after="0" w:line="240" w:lineRule="auto"/>
        <w:rPr>
          <w:rFonts w:cs="Calibri"/>
          <w:b/>
          <w:bCs/>
          <w:sz w:val="24"/>
          <w:szCs w:val="24"/>
        </w:rPr>
      </w:pPr>
      <w:r w:rsidRPr="006B1329">
        <w:rPr>
          <w:rFonts w:cs="Calibri"/>
          <w:b/>
          <w:bCs/>
          <w:sz w:val="24"/>
          <w:szCs w:val="24"/>
        </w:rPr>
        <w:t>Play</w:t>
      </w:r>
      <w:r w:rsidR="00F955A1" w:rsidRPr="006B1329">
        <w:rPr>
          <w:rFonts w:cs="Calibri"/>
          <w:b/>
          <w:bCs/>
          <w:sz w:val="24"/>
          <w:szCs w:val="24"/>
        </w:rPr>
        <w:t xml:space="preserve"> Area</w:t>
      </w:r>
      <w:r w:rsidR="009341B8" w:rsidRPr="006B1329">
        <w:rPr>
          <w:rFonts w:cs="Calibri"/>
          <w:b/>
          <w:bCs/>
          <w:sz w:val="24"/>
          <w:szCs w:val="24"/>
        </w:rPr>
        <w:t>s</w:t>
      </w:r>
    </w:p>
    <w:p w14:paraId="74F09318" w14:textId="77777777" w:rsidR="00AE04A3" w:rsidRPr="006B1329" w:rsidRDefault="00AE04A3" w:rsidP="00886DBB">
      <w:pPr>
        <w:numPr>
          <w:ilvl w:val="0"/>
          <w:numId w:val="4"/>
        </w:numPr>
        <w:shd w:val="clear" w:color="auto" w:fill="FFCCFF"/>
        <w:spacing w:after="0" w:line="240" w:lineRule="auto"/>
        <w:rPr>
          <w:rFonts w:cs="Calibri"/>
          <w:bCs/>
          <w:sz w:val="24"/>
          <w:szCs w:val="24"/>
        </w:rPr>
      </w:pPr>
      <w:r w:rsidRPr="006B1329">
        <w:rPr>
          <w:rFonts w:cs="Calibri"/>
          <w:bCs/>
          <w:sz w:val="24"/>
          <w:szCs w:val="24"/>
        </w:rPr>
        <w:t>new equipment – discussion with RDC to explore partnership in attracting new equipment</w:t>
      </w:r>
    </w:p>
    <w:p w14:paraId="4C47FF06" w14:textId="34E1A997" w:rsidR="00AE04A3" w:rsidRPr="006B1329" w:rsidRDefault="00AE04A3" w:rsidP="00886DBB">
      <w:pPr>
        <w:numPr>
          <w:ilvl w:val="0"/>
          <w:numId w:val="4"/>
        </w:numPr>
        <w:shd w:val="clear" w:color="auto" w:fill="FFCCFF"/>
        <w:spacing w:after="0" w:line="240" w:lineRule="auto"/>
        <w:rPr>
          <w:rFonts w:cs="Calibri"/>
          <w:bCs/>
          <w:sz w:val="24"/>
          <w:szCs w:val="24"/>
        </w:rPr>
      </w:pPr>
      <w:r w:rsidRPr="006B1329">
        <w:rPr>
          <w:rFonts w:cs="Calibri"/>
          <w:bCs/>
          <w:sz w:val="24"/>
          <w:szCs w:val="24"/>
        </w:rPr>
        <w:t>Possible handover of The Parry</w:t>
      </w:r>
      <w:r w:rsidR="004665C3">
        <w:rPr>
          <w:rFonts w:cs="Calibri"/>
          <w:bCs/>
          <w:sz w:val="24"/>
          <w:szCs w:val="24"/>
        </w:rPr>
        <w:t xml:space="preserve"> to parish control</w:t>
      </w:r>
    </w:p>
    <w:p w14:paraId="010F540A" w14:textId="77777777" w:rsidR="00AE04A3" w:rsidRPr="006B1329" w:rsidRDefault="00AE04A3" w:rsidP="009341B8">
      <w:pPr>
        <w:shd w:val="clear" w:color="auto" w:fill="FFCCFF"/>
        <w:spacing w:after="0" w:line="240" w:lineRule="auto"/>
        <w:rPr>
          <w:rFonts w:cs="Calibri"/>
          <w:b/>
          <w:bCs/>
          <w:sz w:val="24"/>
          <w:szCs w:val="24"/>
        </w:rPr>
      </w:pPr>
    </w:p>
    <w:p w14:paraId="60110C51" w14:textId="59C918BC" w:rsidR="00ED3C1D" w:rsidRDefault="00ED3C1D" w:rsidP="009341B8">
      <w:pPr>
        <w:shd w:val="clear" w:color="auto" w:fill="FFCCFF"/>
        <w:spacing w:after="0" w:line="240" w:lineRule="auto"/>
        <w:rPr>
          <w:rFonts w:cs="Calibri"/>
          <w:b/>
          <w:bCs/>
          <w:sz w:val="24"/>
          <w:szCs w:val="24"/>
        </w:rPr>
      </w:pPr>
      <w:r>
        <w:rPr>
          <w:rFonts w:cs="Calibri"/>
          <w:b/>
          <w:bCs/>
          <w:sz w:val="24"/>
          <w:szCs w:val="24"/>
        </w:rPr>
        <w:t>Rochford Hundred Association of Local Councils</w:t>
      </w:r>
    </w:p>
    <w:p w14:paraId="12C6DC1C" w14:textId="3C322FF2" w:rsidR="00ED3C1D" w:rsidRPr="00ED3C1D" w:rsidRDefault="00ED3C1D" w:rsidP="00ED3C1D">
      <w:pPr>
        <w:numPr>
          <w:ilvl w:val="0"/>
          <w:numId w:val="25"/>
        </w:numPr>
        <w:shd w:val="clear" w:color="auto" w:fill="FFCCFF"/>
        <w:spacing w:after="0" w:line="240" w:lineRule="auto"/>
        <w:rPr>
          <w:rFonts w:cs="Calibri"/>
          <w:bCs/>
          <w:sz w:val="24"/>
          <w:szCs w:val="24"/>
        </w:rPr>
      </w:pPr>
      <w:r w:rsidRPr="00ED3C1D">
        <w:rPr>
          <w:rFonts w:cs="Calibri"/>
          <w:bCs/>
          <w:sz w:val="24"/>
          <w:szCs w:val="24"/>
        </w:rPr>
        <w:t xml:space="preserve">Attend at least </w:t>
      </w:r>
      <w:r>
        <w:rPr>
          <w:rFonts w:cs="Calibri"/>
          <w:bCs/>
          <w:sz w:val="24"/>
          <w:szCs w:val="24"/>
        </w:rPr>
        <w:t xml:space="preserve">a few </w:t>
      </w:r>
      <w:r w:rsidRPr="00ED3C1D">
        <w:rPr>
          <w:rFonts w:cs="Calibri"/>
          <w:bCs/>
          <w:sz w:val="24"/>
          <w:szCs w:val="24"/>
        </w:rPr>
        <w:t xml:space="preserve">of the meetings </w:t>
      </w:r>
    </w:p>
    <w:p w14:paraId="59BC42AB" w14:textId="77777777" w:rsidR="009341B8" w:rsidRPr="006B1329" w:rsidRDefault="009341B8" w:rsidP="009341B8">
      <w:pPr>
        <w:shd w:val="clear" w:color="auto" w:fill="FFCCFF"/>
        <w:spacing w:after="0" w:line="240" w:lineRule="auto"/>
        <w:rPr>
          <w:rFonts w:cs="Calibri"/>
          <w:b/>
          <w:bCs/>
          <w:sz w:val="24"/>
          <w:szCs w:val="24"/>
        </w:rPr>
      </w:pPr>
    </w:p>
    <w:p w14:paraId="2656759C" w14:textId="77777777" w:rsidR="009341B8" w:rsidRPr="006B1329" w:rsidRDefault="009341B8" w:rsidP="009341B8">
      <w:pPr>
        <w:shd w:val="clear" w:color="auto" w:fill="FFCCFF"/>
        <w:spacing w:after="0" w:line="240" w:lineRule="auto"/>
        <w:rPr>
          <w:rFonts w:cs="Calibri"/>
          <w:b/>
          <w:bCs/>
          <w:sz w:val="24"/>
          <w:szCs w:val="24"/>
        </w:rPr>
      </w:pPr>
      <w:r w:rsidRPr="006B1329">
        <w:rPr>
          <w:rFonts w:cs="Calibri"/>
          <w:b/>
          <w:bCs/>
          <w:sz w:val="24"/>
          <w:szCs w:val="24"/>
        </w:rPr>
        <w:t>Street lighting</w:t>
      </w:r>
    </w:p>
    <w:p w14:paraId="0FE9509F" w14:textId="77777777" w:rsidR="00B706AF" w:rsidRPr="006B1329" w:rsidRDefault="00B706AF" w:rsidP="00886DBB">
      <w:pPr>
        <w:numPr>
          <w:ilvl w:val="0"/>
          <w:numId w:val="22"/>
        </w:numPr>
        <w:shd w:val="clear" w:color="auto" w:fill="FFCCFF"/>
        <w:spacing w:after="0" w:line="240" w:lineRule="auto"/>
        <w:rPr>
          <w:rFonts w:cs="Calibri"/>
          <w:bCs/>
          <w:sz w:val="24"/>
          <w:szCs w:val="24"/>
        </w:rPr>
      </w:pPr>
      <w:r w:rsidRPr="006B1329">
        <w:rPr>
          <w:rFonts w:cs="Calibri"/>
          <w:bCs/>
          <w:sz w:val="24"/>
          <w:szCs w:val="24"/>
        </w:rPr>
        <w:t>Identification of lights / marking them</w:t>
      </w:r>
    </w:p>
    <w:p w14:paraId="04C693DF" w14:textId="77777777" w:rsidR="009341B8" w:rsidRPr="006B1329" w:rsidRDefault="009341B8" w:rsidP="009341B8">
      <w:pPr>
        <w:shd w:val="clear" w:color="auto" w:fill="FFCCFF"/>
        <w:spacing w:after="0" w:line="240" w:lineRule="auto"/>
        <w:rPr>
          <w:rFonts w:cs="Calibri"/>
          <w:b/>
          <w:bCs/>
          <w:sz w:val="24"/>
          <w:szCs w:val="24"/>
        </w:rPr>
      </w:pPr>
    </w:p>
    <w:p w14:paraId="12068868" w14:textId="77777777" w:rsidR="004665C3" w:rsidRDefault="00AE04A3" w:rsidP="00ED3C1D">
      <w:pPr>
        <w:shd w:val="clear" w:color="auto" w:fill="FFCCFF"/>
        <w:spacing w:after="0" w:line="240" w:lineRule="auto"/>
        <w:rPr>
          <w:rFonts w:cs="Calibri"/>
          <w:b/>
          <w:bCs/>
          <w:sz w:val="24"/>
          <w:szCs w:val="24"/>
        </w:rPr>
      </w:pPr>
      <w:r w:rsidRPr="006B1329">
        <w:rPr>
          <w:rFonts w:cs="Calibri"/>
          <w:b/>
          <w:bCs/>
          <w:sz w:val="24"/>
          <w:szCs w:val="24"/>
        </w:rPr>
        <w:t>Wildlife Reserve</w:t>
      </w:r>
    </w:p>
    <w:p w14:paraId="512376A7" w14:textId="36CACDDA" w:rsidR="00AE04A3" w:rsidRPr="006B1329" w:rsidRDefault="004665C3" w:rsidP="004665C3">
      <w:pPr>
        <w:numPr>
          <w:ilvl w:val="0"/>
          <w:numId w:val="30"/>
        </w:numPr>
        <w:shd w:val="clear" w:color="auto" w:fill="FFCCFF"/>
        <w:spacing w:after="0" w:line="240" w:lineRule="auto"/>
        <w:rPr>
          <w:rFonts w:cs="Calibri"/>
          <w:b/>
          <w:bCs/>
          <w:sz w:val="24"/>
          <w:szCs w:val="24"/>
        </w:rPr>
      </w:pPr>
      <w:r>
        <w:rPr>
          <w:rFonts w:cs="Calibri"/>
          <w:bCs/>
          <w:sz w:val="24"/>
          <w:szCs w:val="24"/>
        </w:rPr>
        <w:t>E</w:t>
      </w:r>
      <w:r w:rsidR="00AE04A3" w:rsidRPr="00ED3C1D">
        <w:rPr>
          <w:rFonts w:cs="Calibri"/>
          <w:bCs/>
          <w:sz w:val="24"/>
          <w:szCs w:val="24"/>
        </w:rPr>
        <w:t>xplore benefits of charitable status</w:t>
      </w:r>
      <w:r w:rsidR="00ED3C1D" w:rsidRPr="00ED3C1D">
        <w:rPr>
          <w:rFonts w:cs="Calibri"/>
          <w:bCs/>
          <w:sz w:val="24"/>
          <w:szCs w:val="24"/>
        </w:rPr>
        <w:t xml:space="preserve"> and future funding</w:t>
      </w:r>
    </w:p>
    <w:p w14:paraId="633EC493" w14:textId="77777777" w:rsidR="00710C3D" w:rsidRPr="006B1329" w:rsidRDefault="00710C3D" w:rsidP="009341B8">
      <w:pPr>
        <w:shd w:val="clear" w:color="auto" w:fill="FFCCFF"/>
        <w:spacing w:after="0" w:line="240" w:lineRule="auto"/>
        <w:rPr>
          <w:rFonts w:cs="Calibri"/>
          <w:b/>
          <w:bCs/>
          <w:sz w:val="24"/>
          <w:szCs w:val="24"/>
        </w:rPr>
      </w:pPr>
    </w:p>
    <w:p w14:paraId="7A082B31" w14:textId="77777777" w:rsidR="00AE04A3" w:rsidRPr="006B1329" w:rsidRDefault="00AE04A3" w:rsidP="009341B8">
      <w:pPr>
        <w:shd w:val="clear" w:color="auto" w:fill="FFCCFF"/>
        <w:spacing w:after="0" w:line="240" w:lineRule="auto"/>
        <w:rPr>
          <w:rFonts w:cs="Calibri"/>
          <w:b/>
          <w:bCs/>
          <w:sz w:val="24"/>
          <w:szCs w:val="24"/>
        </w:rPr>
      </w:pPr>
      <w:r w:rsidRPr="006B1329">
        <w:rPr>
          <w:rFonts w:cs="Calibri"/>
          <w:b/>
          <w:bCs/>
          <w:sz w:val="24"/>
          <w:szCs w:val="24"/>
        </w:rPr>
        <w:t>Wildlife Reserve – Survey of flora and fauna</w:t>
      </w:r>
    </w:p>
    <w:p w14:paraId="266DF74E" w14:textId="77777777" w:rsidR="00AE04A3" w:rsidRPr="006B1329" w:rsidRDefault="00AE04A3" w:rsidP="009341B8">
      <w:pPr>
        <w:shd w:val="clear" w:color="auto" w:fill="FFCCFF"/>
        <w:spacing w:after="0" w:line="240" w:lineRule="auto"/>
        <w:rPr>
          <w:rFonts w:cs="Calibri"/>
          <w:b/>
          <w:bCs/>
          <w:sz w:val="24"/>
          <w:szCs w:val="24"/>
        </w:rPr>
      </w:pPr>
    </w:p>
    <w:p w14:paraId="63B53297" w14:textId="77777777" w:rsidR="00AE04A3" w:rsidRPr="006B1329" w:rsidRDefault="00AE04A3" w:rsidP="009341B8">
      <w:pPr>
        <w:shd w:val="clear" w:color="auto" w:fill="FFCCFF"/>
        <w:spacing w:after="0" w:line="240" w:lineRule="auto"/>
        <w:rPr>
          <w:rFonts w:cs="Calibri"/>
          <w:b/>
          <w:bCs/>
          <w:sz w:val="24"/>
          <w:szCs w:val="24"/>
        </w:rPr>
      </w:pPr>
      <w:r w:rsidRPr="006B1329">
        <w:rPr>
          <w:rFonts w:cs="Calibri"/>
          <w:b/>
          <w:bCs/>
          <w:sz w:val="24"/>
          <w:szCs w:val="24"/>
        </w:rPr>
        <w:t>Winter Salt</w:t>
      </w:r>
    </w:p>
    <w:p w14:paraId="3962C118" w14:textId="77777777" w:rsidR="00523587" w:rsidRPr="006B1329" w:rsidRDefault="00523587" w:rsidP="00886DBB">
      <w:pPr>
        <w:numPr>
          <w:ilvl w:val="0"/>
          <w:numId w:val="20"/>
        </w:numPr>
        <w:shd w:val="clear" w:color="auto" w:fill="FFCCFF"/>
        <w:spacing w:after="0" w:line="240" w:lineRule="auto"/>
        <w:rPr>
          <w:rFonts w:cs="Calibri"/>
          <w:bCs/>
          <w:sz w:val="24"/>
          <w:szCs w:val="24"/>
        </w:rPr>
      </w:pPr>
      <w:r w:rsidRPr="006B1329">
        <w:rPr>
          <w:rFonts w:cs="Calibri"/>
          <w:bCs/>
          <w:sz w:val="24"/>
          <w:szCs w:val="24"/>
        </w:rPr>
        <w:t>Charging of existing bins</w:t>
      </w:r>
    </w:p>
    <w:p w14:paraId="1C968153" w14:textId="3ABDB919" w:rsidR="00523587" w:rsidRPr="006B1329" w:rsidRDefault="00523587" w:rsidP="00886DBB">
      <w:pPr>
        <w:numPr>
          <w:ilvl w:val="0"/>
          <w:numId w:val="20"/>
        </w:numPr>
        <w:shd w:val="clear" w:color="auto" w:fill="FFCCFF"/>
        <w:spacing w:after="0" w:line="240" w:lineRule="auto"/>
        <w:rPr>
          <w:rFonts w:cs="Calibri"/>
          <w:bCs/>
          <w:sz w:val="24"/>
          <w:szCs w:val="24"/>
        </w:rPr>
      </w:pPr>
      <w:r w:rsidRPr="006B1329">
        <w:rPr>
          <w:rFonts w:cs="Calibri"/>
          <w:bCs/>
          <w:sz w:val="24"/>
          <w:szCs w:val="24"/>
        </w:rPr>
        <w:t>Distribution of current stock</w:t>
      </w:r>
      <w:r w:rsidR="002549EB">
        <w:rPr>
          <w:rFonts w:cs="Calibri"/>
          <w:bCs/>
          <w:sz w:val="24"/>
          <w:szCs w:val="24"/>
        </w:rPr>
        <w:t xml:space="preserve"> to residents</w:t>
      </w:r>
    </w:p>
    <w:p w14:paraId="54EC0B31" w14:textId="77777777" w:rsidR="00523587" w:rsidRPr="006B1329" w:rsidRDefault="00523587" w:rsidP="00886DBB">
      <w:pPr>
        <w:numPr>
          <w:ilvl w:val="0"/>
          <w:numId w:val="20"/>
        </w:numPr>
        <w:shd w:val="clear" w:color="auto" w:fill="FFCCFF"/>
        <w:spacing w:after="0" w:line="240" w:lineRule="auto"/>
        <w:rPr>
          <w:rFonts w:cs="Calibri"/>
          <w:bCs/>
          <w:sz w:val="24"/>
          <w:szCs w:val="24"/>
        </w:rPr>
      </w:pPr>
      <w:r w:rsidRPr="006B1329">
        <w:rPr>
          <w:rFonts w:cs="Calibri"/>
          <w:bCs/>
          <w:sz w:val="24"/>
          <w:szCs w:val="24"/>
        </w:rPr>
        <w:t>Purchase and location of new salt bin</w:t>
      </w:r>
      <w:r w:rsidR="006B1329" w:rsidRPr="006B1329">
        <w:rPr>
          <w:rFonts w:cs="Calibri"/>
          <w:bCs/>
          <w:sz w:val="24"/>
          <w:szCs w:val="24"/>
        </w:rPr>
        <w:t>, including liaison with highways and landowner</w:t>
      </w:r>
    </w:p>
    <w:p w14:paraId="7E763FEC" w14:textId="77777777" w:rsidR="00523587" w:rsidRPr="006B1329" w:rsidRDefault="00523587" w:rsidP="00886DBB">
      <w:pPr>
        <w:numPr>
          <w:ilvl w:val="0"/>
          <w:numId w:val="20"/>
        </w:numPr>
        <w:shd w:val="clear" w:color="auto" w:fill="FFCCFF"/>
        <w:spacing w:after="0" w:line="240" w:lineRule="auto"/>
        <w:rPr>
          <w:rFonts w:cs="Calibri"/>
          <w:bCs/>
          <w:sz w:val="24"/>
          <w:szCs w:val="24"/>
        </w:rPr>
      </w:pPr>
      <w:r w:rsidRPr="006B1329">
        <w:rPr>
          <w:rFonts w:cs="Calibri"/>
          <w:bCs/>
          <w:sz w:val="24"/>
          <w:szCs w:val="24"/>
        </w:rPr>
        <w:t>Relocation of Church Road bin</w:t>
      </w:r>
    </w:p>
    <w:p w14:paraId="0C7DF7EA" w14:textId="1A39646B" w:rsidR="00E36EDE" w:rsidRPr="006C1E94" w:rsidRDefault="00523587" w:rsidP="006C1E94">
      <w:pPr>
        <w:numPr>
          <w:ilvl w:val="0"/>
          <w:numId w:val="20"/>
        </w:numPr>
        <w:shd w:val="clear" w:color="auto" w:fill="FFCCFF"/>
        <w:spacing w:after="0" w:line="240" w:lineRule="auto"/>
        <w:rPr>
          <w:rFonts w:cs="Calibri"/>
          <w:bCs/>
          <w:sz w:val="24"/>
          <w:szCs w:val="24"/>
        </w:rPr>
        <w:sectPr w:rsidR="00E36EDE" w:rsidRPr="006C1E94" w:rsidSect="007C13D9">
          <w:type w:val="continuous"/>
          <w:pgSz w:w="16838" w:h="11906" w:orient="landscape"/>
          <w:pgMar w:top="1134" w:right="678" w:bottom="1440" w:left="709" w:header="720" w:footer="720" w:gutter="0"/>
          <w:cols w:num="3" w:sep="1" w:space="720"/>
          <w:docGrid w:linePitch="299"/>
        </w:sectPr>
      </w:pPr>
      <w:r w:rsidRPr="006B1329">
        <w:rPr>
          <w:rFonts w:cs="Calibri"/>
          <w:bCs/>
          <w:sz w:val="24"/>
          <w:szCs w:val="24"/>
        </w:rPr>
        <w:t>Resolving the ‘spent’ salt stock held at Mucking Hall Farm</w:t>
      </w:r>
    </w:p>
    <w:p w14:paraId="280D5E27" w14:textId="77777777" w:rsidR="00AE04A3" w:rsidRPr="00AE04A3" w:rsidRDefault="00AE04A3">
      <w:pPr>
        <w:rPr>
          <w:b/>
          <w:sz w:val="26"/>
          <w:szCs w:val="26"/>
        </w:rPr>
      </w:pPr>
    </w:p>
    <w:sectPr w:rsidR="00AE04A3" w:rsidRPr="00AE04A3" w:rsidSect="00AA57D2">
      <w:type w:val="continuous"/>
      <w:pgSz w:w="16838" w:h="11906"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BE064" w14:textId="77777777" w:rsidR="002E5C0C" w:rsidRDefault="002E5C0C">
      <w:pPr>
        <w:spacing w:after="0" w:line="240" w:lineRule="auto"/>
      </w:pPr>
      <w:r>
        <w:separator/>
      </w:r>
    </w:p>
  </w:endnote>
  <w:endnote w:type="continuationSeparator" w:id="0">
    <w:p w14:paraId="4E9DD5DB" w14:textId="77777777" w:rsidR="002E5C0C" w:rsidRDefault="002E5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EA700" w14:textId="77777777" w:rsidR="00C242CF" w:rsidRDefault="00C242CF" w:rsidP="00B706AF">
    <w:pPr>
      <w:pStyle w:val="Footer"/>
      <w:ind w:right="491"/>
      <w:jc w:val="center"/>
    </w:pPr>
    <w:r>
      <w:rPr>
        <w:sz w:val="24"/>
      </w:rPr>
      <w:fldChar w:fldCharType="begin"/>
    </w:r>
    <w:r>
      <w:rPr>
        <w:sz w:val="24"/>
      </w:rPr>
      <w:instrText xml:space="preserve"> PAGE </w:instrText>
    </w:r>
    <w:r>
      <w:rPr>
        <w:sz w:val="24"/>
      </w:rPr>
      <w:fldChar w:fldCharType="separate"/>
    </w:r>
    <w:r w:rsidR="000D24FB">
      <w:rPr>
        <w:noProof/>
        <w:sz w:val="24"/>
      </w:rPr>
      <w:t>1</w:t>
    </w:r>
    <w:r>
      <w:rPr>
        <w:sz w:val="24"/>
      </w:rPr>
      <w:fldChar w:fldCharType="end"/>
    </w:r>
  </w:p>
  <w:p w14:paraId="05E97063" w14:textId="77777777" w:rsidR="00C242CF" w:rsidRDefault="00C24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21E10" w14:textId="77777777" w:rsidR="002E5C0C" w:rsidRDefault="002E5C0C">
      <w:pPr>
        <w:spacing w:after="0" w:line="240" w:lineRule="auto"/>
      </w:pPr>
      <w:r>
        <w:rPr>
          <w:color w:val="000000"/>
        </w:rPr>
        <w:separator/>
      </w:r>
    </w:p>
  </w:footnote>
  <w:footnote w:type="continuationSeparator" w:id="0">
    <w:p w14:paraId="1BBDF38B" w14:textId="77777777" w:rsidR="002E5C0C" w:rsidRDefault="002E5C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463"/>
    <w:multiLevelType w:val="hybridMultilevel"/>
    <w:tmpl w:val="1D965A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5D68FF"/>
    <w:multiLevelType w:val="hybridMultilevel"/>
    <w:tmpl w:val="7422D47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C0019B5"/>
    <w:multiLevelType w:val="multilevel"/>
    <w:tmpl w:val="B15A476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D053BDC"/>
    <w:multiLevelType w:val="multilevel"/>
    <w:tmpl w:val="55A40D4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DD6765F"/>
    <w:multiLevelType w:val="hybridMultilevel"/>
    <w:tmpl w:val="BF584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551E17"/>
    <w:multiLevelType w:val="hybridMultilevel"/>
    <w:tmpl w:val="0E262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AB1AB9"/>
    <w:multiLevelType w:val="hybridMultilevel"/>
    <w:tmpl w:val="F4EA5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E936E7"/>
    <w:multiLevelType w:val="hybridMultilevel"/>
    <w:tmpl w:val="F5F6A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055701"/>
    <w:multiLevelType w:val="hybridMultilevel"/>
    <w:tmpl w:val="F782E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324E08"/>
    <w:multiLevelType w:val="hybridMultilevel"/>
    <w:tmpl w:val="8FDEB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DF283D"/>
    <w:multiLevelType w:val="hybridMultilevel"/>
    <w:tmpl w:val="BA7A4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A846A9"/>
    <w:multiLevelType w:val="hybridMultilevel"/>
    <w:tmpl w:val="15689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163C06"/>
    <w:multiLevelType w:val="hybridMultilevel"/>
    <w:tmpl w:val="7204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80570"/>
    <w:multiLevelType w:val="hybridMultilevel"/>
    <w:tmpl w:val="83A83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1B5044"/>
    <w:multiLevelType w:val="hybridMultilevel"/>
    <w:tmpl w:val="2E0CF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4B7C36"/>
    <w:multiLevelType w:val="hybridMultilevel"/>
    <w:tmpl w:val="0D1A0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2E6ABE"/>
    <w:multiLevelType w:val="hybridMultilevel"/>
    <w:tmpl w:val="AD10E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45708C"/>
    <w:multiLevelType w:val="hybridMultilevel"/>
    <w:tmpl w:val="9AB2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8012EF"/>
    <w:multiLevelType w:val="hybridMultilevel"/>
    <w:tmpl w:val="3A0AE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2C07B7"/>
    <w:multiLevelType w:val="hybridMultilevel"/>
    <w:tmpl w:val="3DB48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2F17BE"/>
    <w:multiLevelType w:val="hybridMultilevel"/>
    <w:tmpl w:val="0CA6BCD0"/>
    <w:lvl w:ilvl="0" w:tplc="F4EEF808">
      <w:start w:val="1"/>
      <w:numFmt w:val="decimal"/>
      <w:lvlText w:val="%1."/>
      <w:lvlJc w:val="left"/>
      <w:pPr>
        <w:ind w:left="1211" w:hanging="360"/>
      </w:pPr>
      <w:rPr>
        <w:rFonts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580C1B92"/>
    <w:multiLevelType w:val="hybridMultilevel"/>
    <w:tmpl w:val="ACBC2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B535FE"/>
    <w:multiLevelType w:val="hybridMultilevel"/>
    <w:tmpl w:val="25F44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885086"/>
    <w:multiLevelType w:val="hybridMultilevel"/>
    <w:tmpl w:val="D8442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F65069"/>
    <w:multiLevelType w:val="hybridMultilevel"/>
    <w:tmpl w:val="3B9AF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137365"/>
    <w:multiLevelType w:val="hybridMultilevel"/>
    <w:tmpl w:val="951CC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D46932"/>
    <w:multiLevelType w:val="hybridMultilevel"/>
    <w:tmpl w:val="3A789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F2002D"/>
    <w:multiLevelType w:val="hybridMultilevel"/>
    <w:tmpl w:val="D248B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72036C"/>
    <w:multiLevelType w:val="hybridMultilevel"/>
    <w:tmpl w:val="C3645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C44550"/>
    <w:multiLevelType w:val="hybridMultilevel"/>
    <w:tmpl w:val="7506C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880F27"/>
    <w:multiLevelType w:val="hybridMultilevel"/>
    <w:tmpl w:val="F000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F52761"/>
    <w:multiLevelType w:val="hybridMultilevel"/>
    <w:tmpl w:val="F55EC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9E4AE5"/>
    <w:multiLevelType w:val="hybridMultilevel"/>
    <w:tmpl w:val="E8583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C135FF"/>
    <w:multiLevelType w:val="hybridMultilevel"/>
    <w:tmpl w:val="7FE84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273109"/>
    <w:multiLevelType w:val="hybridMultilevel"/>
    <w:tmpl w:val="DB36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5B7948"/>
    <w:multiLevelType w:val="hybridMultilevel"/>
    <w:tmpl w:val="3896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ED174AA"/>
    <w:multiLevelType w:val="hybridMultilevel"/>
    <w:tmpl w:val="EEDC1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FE2B3F"/>
    <w:multiLevelType w:val="hybridMultilevel"/>
    <w:tmpl w:val="B4BE5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1C35A6"/>
    <w:multiLevelType w:val="hybridMultilevel"/>
    <w:tmpl w:val="A380E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28"/>
  </w:num>
  <w:num w:numId="4">
    <w:abstractNumId w:val="14"/>
  </w:num>
  <w:num w:numId="5">
    <w:abstractNumId w:val="12"/>
  </w:num>
  <w:num w:numId="6">
    <w:abstractNumId w:val="17"/>
  </w:num>
  <w:num w:numId="7">
    <w:abstractNumId w:val="37"/>
  </w:num>
  <w:num w:numId="8">
    <w:abstractNumId w:val="36"/>
  </w:num>
  <w:num w:numId="9">
    <w:abstractNumId w:val="4"/>
  </w:num>
  <w:num w:numId="10">
    <w:abstractNumId w:val="8"/>
  </w:num>
  <w:num w:numId="11">
    <w:abstractNumId w:val="13"/>
  </w:num>
  <w:num w:numId="12">
    <w:abstractNumId w:val="18"/>
  </w:num>
  <w:num w:numId="13">
    <w:abstractNumId w:val="5"/>
  </w:num>
  <w:num w:numId="14">
    <w:abstractNumId w:val="38"/>
  </w:num>
  <w:num w:numId="15">
    <w:abstractNumId w:val="16"/>
  </w:num>
  <w:num w:numId="16">
    <w:abstractNumId w:val="26"/>
  </w:num>
  <w:num w:numId="17">
    <w:abstractNumId w:val="25"/>
  </w:num>
  <w:num w:numId="18">
    <w:abstractNumId w:val="15"/>
  </w:num>
  <w:num w:numId="19">
    <w:abstractNumId w:val="33"/>
  </w:num>
  <w:num w:numId="20">
    <w:abstractNumId w:val="23"/>
  </w:num>
  <w:num w:numId="21">
    <w:abstractNumId w:val="10"/>
  </w:num>
  <w:num w:numId="22">
    <w:abstractNumId w:val="27"/>
  </w:num>
  <w:num w:numId="23">
    <w:abstractNumId w:val="6"/>
  </w:num>
  <w:num w:numId="24">
    <w:abstractNumId w:val="21"/>
  </w:num>
  <w:num w:numId="25">
    <w:abstractNumId w:val="31"/>
  </w:num>
  <w:num w:numId="26">
    <w:abstractNumId w:val="32"/>
  </w:num>
  <w:num w:numId="27">
    <w:abstractNumId w:val="34"/>
  </w:num>
  <w:num w:numId="28">
    <w:abstractNumId w:val="30"/>
  </w:num>
  <w:num w:numId="29">
    <w:abstractNumId w:val="9"/>
  </w:num>
  <w:num w:numId="30">
    <w:abstractNumId w:val="35"/>
  </w:num>
  <w:num w:numId="31">
    <w:abstractNumId w:val="29"/>
  </w:num>
  <w:num w:numId="32">
    <w:abstractNumId w:val="11"/>
  </w:num>
  <w:num w:numId="33">
    <w:abstractNumId w:val="22"/>
  </w:num>
  <w:num w:numId="34">
    <w:abstractNumId w:val="0"/>
  </w:num>
  <w:num w:numId="35">
    <w:abstractNumId w:val="20"/>
  </w:num>
  <w:num w:numId="36">
    <w:abstractNumId w:val="1"/>
  </w:num>
  <w:num w:numId="37">
    <w:abstractNumId w:val="24"/>
  </w:num>
  <w:num w:numId="38">
    <w:abstractNumId w:val="19"/>
  </w:num>
  <w:num w:numId="3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3386E85-1972-471D-9843-D03C08DCA2C6}"/>
    <w:docVar w:name="dgnword-eventsink" w:val="423958472"/>
  </w:docVars>
  <w:rsids>
    <w:rsidRoot w:val="007810F7"/>
    <w:rsid w:val="0002716E"/>
    <w:rsid w:val="00030817"/>
    <w:rsid w:val="00032552"/>
    <w:rsid w:val="00035B81"/>
    <w:rsid w:val="00037C3C"/>
    <w:rsid w:val="00052425"/>
    <w:rsid w:val="000564BA"/>
    <w:rsid w:val="0006132A"/>
    <w:rsid w:val="00081302"/>
    <w:rsid w:val="000842DC"/>
    <w:rsid w:val="000A385E"/>
    <w:rsid w:val="000B073E"/>
    <w:rsid w:val="000C27D4"/>
    <w:rsid w:val="000C57AB"/>
    <w:rsid w:val="000D24FB"/>
    <w:rsid w:val="00100588"/>
    <w:rsid w:val="0010615E"/>
    <w:rsid w:val="001105E9"/>
    <w:rsid w:val="00152319"/>
    <w:rsid w:val="00154996"/>
    <w:rsid w:val="00154C2E"/>
    <w:rsid w:val="00154C4E"/>
    <w:rsid w:val="00167B36"/>
    <w:rsid w:val="001837BE"/>
    <w:rsid w:val="00186F48"/>
    <w:rsid w:val="001A451C"/>
    <w:rsid w:val="001D2116"/>
    <w:rsid w:val="002013E1"/>
    <w:rsid w:val="002202A6"/>
    <w:rsid w:val="00234B7D"/>
    <w:rsid w:val="00234F78"/>
    <w:rsid w:val="002549EB"/>
    <w:rsid w:val="00287676"/>
    <w:rsid w:val="002B5DA8"/>
    <w:rsid w:val="002D061D"/>
    <w:rsid w:val="002D2562"/>
    <w:rsid w:val="002E5C0C"/>
    <w:rsid w:val="002F2440"/>
    <w:rsid w:val="00312355"/>
    <w:rsid w:val="00331CD9"/>
    <w:rsid w:val="003440B6"/>
    <w:rsid w:val="00370052"/>
    <w:rsid w:val="003838A0"/>
    <w:rsid w:val="00385F87"/>
    <w:rsid w:val="003862B1"/>
    <w:rsid w:val="003931B6"/>
    <w:rsid w:val="003B7B6D"/>
    <w:rsid w:val="003D0A5D"/>
    <w:rsid w:val="003D0C06"/>
    <w:rsid w:val="003D3D1E"/>
    <w:rsid w:val="003F5799"/>
    <w:rsid w:val="00456937"/>
    <w:rsid w:val="00465A74"/>
    <w:rsid w:val="004665C3"/>
    <w:rsid w:val="0048523F"/>
    <w:rsid w:val="004A1870"/>
    <w:rsid w:val="004E0659"/>
    <w:rsid w:val="004E6D76"/>
    <w:rsid w:val="004F7B6B"/>
    <w:rsid w:val="00523587"/>
    <w:rsid w:val="00536236"/>
    <w:rsid w:val="005559DD"/>
    <w:rsid w:val="00585716"/>
    <w:rsid w:val="005A0376"/>
    <w:rsid w:val="00604CAB"/>
    <w:rsid w:val="00643741"/>
    <w:rsid w:val="006658F8"/>
    <w:rsid w:val="00665941"/>
    <w:rsid w:val="0067025A"/>
    <w:rsid w:val="0067601E"/>
    <w:rsid w:val="006B1329"/>
    <w:rsid w:val="006C1E94"/>
    <w:rsid w:val="006E7B0A"/>
    <w:rsid w:val="006F19F4"/>
    <w:rsid w:val="00710C3D"/>
    <w:rsid w:val="00745C7E"/>
    <w:rsid w:val="00746925"/>
    <w:rsid w:val="0075114B"/>
    <w:rsid w:val="00753AA7"/>
    <w:rsid w:val="007810F7"/>
    <w:rsid w:val="007860CF"/>
    <w:rsid w:val="007A5605"/>
    <w:rsid w:val="007B7BD5"/>
    <w:rsid w:val="007C0211"/>
    <w:rsid w:val="007C13D9"/>
    <w:rsid w:val="007E6461"/>
    <w:rsid w:val="008044FB"/>
    <w:rsid w:val="00831989"/>
    <w:rsid w:val="0085303D"/>
    <w:rsid w:val="00857C58"/>
    <w:rsid w:val="0086072D"/>
    <w:rsid w:val="00883A52"/>
    <w:rsid w:val="00886DBB"/>
    <w:rsid w:val="008D2F03"/>
    <w:rsid w:val="008E0BBC"/>
    <w:rsid w:val="008E3BF1"/>
    <w:rsid w:val="008E5546"/>
    <w:rsid w:val="008F5ADA"/>
    <w:rsid w:val="008F5E92"/>
    <w:rsid w:val="00906C23"/>
    <w:rsid w:val="00914EDF"/>
    <w:rsid w:val="009240DB"/>
    <w:rsid w:val="009341B8"/>
    <w:rsid w:val="0094203F"/>
    <w:rsid w:val="00963D37"/>
    <w:rsid w:val="0097660A"/>
    <w:rsid w:val="009829B8"/>
    <w:rsid w:val="009836B7"/>
    <w:rsid w:val="009C24C3"/>
    <w:rsid w:val="009D4B0F"/>
    <w:rsid w:val="009F4289"/>
    <w:rsid w:val="009F5721"/>
    <w:rsid w:val="00A00D5A"/>
    <w:rsid w:val="00A01899"/>
    <w:rsid w:val="00A57B27"/>
    <w:rsid w:val="00A870D1"/>
    <w:rsid w:val="00A87111"/>
    <w:rsid w:val="00A940C4"/>
    <w:rsid w:val="00AA57D2"/>
    <w:rsid w:val="00AA5D88"/>
    <w:rsid w:val="00AD10B7"/>
    <w:rsid w:val="00AE04A3"/>
    <w:rsid w:val="00AF2753"/>
    <w:rsid w:val="00B05936"/>
    <w:rsid w:val="00B154B4"/>
    <w:rsid w:val="00B20613"/>
    <w:rsid w:val="00B22C1C"/>
    <w:rsid w:val="00B330F4"/>
    <w:rsid w:val="00B57995"/>
    <w:rsid w:val="00B706AF"/>
    <w:rsid w:val="00B74BE6"/>
    <w:rsid w:val="00B94D8B"/>
    <w:rsid w:val="00BB4583"/>
    <w:rsid w:val="00BC6526"/>
    <w:rsid w:val="00BD3F2A"/>
    <w:rsid w:val="00BF13F1"/>
    <w:rsid w:val="00C01D0B"/>
    <w:rsid w:val="00C20CA8"/>
    <w:rsid w:val="00C242CF"/>
    <w:rsid w:val="00C26DB8"/>
    <w:rsid w:val="00C44EB4"/>
    <w:rsid w:val="00C6325F"/>
    <w:rsid w:val="00C667CA"/>
    <w:rsid w:val="00C72D2B"/>
    <w:rsid w:val="00C766EB"/>
    <w:rsid w:val="00C8339D"/>
    <w:rsid w:val="00C91D22"/>
    <w:rsid w:val="00C93AAB"/>
    <w:rsid w:val="00C97077"/>
    <w:rsid w:val="00CA0394"/>
    <w:rsid w:val="00CC40B6"/>
    <w:rsid w:val="00CD3462"/>
    <w:rsid w:val="00CF4EE5"/>
    <w:rsid w:val="00D25901"/>
    <w:rsid w:val="00D44C60"/>
    <w:rsid w:val="00DB57EF"/>
    <w:rsid w:val="00DC4408"/>
    <w:rsid w:val="00DF4029"/>
    <w:rsid w:val="00E3310D"/>
    <w:rsid w:val="00E36EDE"/>
    <w:rsid w:val="00E52971"/>
    <w:rsid w:val="00E558AF"/>
    <w:rsid w:val="00E8167F"/>
    <w:rsid w:val="00EA0CD0"/>
    <w:rsid w:val="00EA2F86"/>
    <w:rsid w:val="00ED3C1D"/>
    <w:rsid w:val="00ED4E45"/>
    <w:rsid w:val="00F1672C"/>
    <w:rsid w:val="00F448E1"/>
    <w:rsid w:val="00F46A7B"/>
    <w:rsid w:val="00F644DC"/>
    <w:rsid w:val="00F81CAB"/>
    <w:rsid w:val="00F91C79"/>
    <w:rsid w:val="00F955A1"/>
    <w:rsid w:val="00FA2824"/>
    <w:rsid w:val="00FA3C2C"/>
    <w:rsid w:val="00FC1709"/>
    <w:rsid w:val="00FE55D8"/>
    <w:rsid w:val="00FF7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46977E"/>
  <w15:docId w15:val="{599E15E0-FD06-4D9E-A3C3-F4C042DE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160" w:line="244"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ListParagraph">
    <w:name w:val="List Paragraph"/>
    <w:basedOn w:val="Normal"/>
    <w:uiPriority w:val="34"/>
    <w:qFormat/>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table" w:styleId="GridTable2-Accent1">
    <w:name w:val="Grid Table 2 Accent 1"/>
    <w:basedOn w:val="TableNormal"/>
    <w:uiPriority w:val="47"/>
    <w:rsid w:val="00B5799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1Light-Accent1">
    <w:name w:val="Grid Table 1 Light Accent 1"/>
    <w:basedOn w:val="TableNormal"/>
    <w:uiPriority w:val="46"/>
    <w:rsid w:val="00B5799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B5799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5Dark-Accent1">
    <w:name w:val="Grid Table 5 Dark Accent 1"/>
    <w:basedOn w:val="TableNormal"/>
    <w:uiPriority w:val="50"/>
    <w:rsid w:val="00B579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TableGrid">
    <w:name w:val="Table Grid"/>
    <w:basedOn w:val="TableNormal"/>
    <w:uiPriority w:val="39"/>
    <w:rsid w:val="00B57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King</dc:creator>
  <cp:keywords/>
  <dc:description/>
  <cp:lastModifiedBy>Ivan King</cp:lastModifiedBy>
  <cp:revision>6</cp:revision>
  <cp:lastPrinted>2018-07-06T09:41:00Z</cp:lastPrinted>
  <dcterms:created xsi:type="dcterms:W3CDTF">2018-07-05T11:18:00Z</dcterms:created>
  <dcterms:modified xsi:type="dcterms:W3CDTF">2018-07-06T09:44:00Z</dcterms:modified>
</cp:coreProperties>
</file>