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005E1" w14:textId="77777777" w:rsidR="00441468" w:rsidRPr="00E36B98" w:rsidRDefault="00BC1E39" w:rsidP="00E5076D">
      <w:pPr>
        <w:pStyle w:val="Heading3"/>
        <w:jc w:val="center"/>
        <w:rPr>
          <w:rFonts w:asciiTheme="minorHAnsi" w:hAnsiTheme="minorHAnsi" w:cstheme="minorHAnsi"/>
          <w:sz w:val="28"/>
          <w:szCs w:val="28"/>
        </w:rPr>
      </w:pPr>
      <w:r w:rsidRPr="00E36B98">
        <w:rPr>
          <w:rFonts w:asciiTheme="minorHAnsi" w:hAnsiTheme="minorHAnsi" w:cstheme="minorHAnsi"/>
          <w:sz w:val="28"/>
          <w:szCs w:val="28"/>
        </w:rPr>
        <w:t>BARLING MAGNA</w:t>
      </w:r>
      <w:r w:rsidR="00441468" w:rsidRPr="00E36B98">
        <w:rPr>
          <w:rFonts w:asciiTheme="minorHAnsi" w:hAnsiTheme="minorHAnsi" w:cstheme="minorHAnsi"/>
          <w:sz w:val="28"/>
          <w:szCs w:val="28"/>
        </w:rPr>
        <w:t xml:space="preserve"> PARISH COUNCIL</w:t>
      </w:r>
    </w:p>
    <w:p w14:paraId="32F005E2" w14:textId="77777777" w:rsidR="005D748D" w:rsidRPr="00E36B98" w:rsidRDefault="005D748D" w:rsidP="00AE658E">
      <w:pPr>
        <w:jc w:val="center"/>
        <w:rPr>
          <w:rFonts w:asciiTheme="minorHAnsi" w:hAnsiTheme="minorHAnsi" w:cstheme="minorHAnsi"/>
          <w:b/>
        </w:rPr>
      </w:pPr>
    </w:p>
    <w:p w14:paraId="32F005E3" w14:textId="7475E4CA" w:rsidR="002E18DE" w:rsidRPr="0038362D" w:rsidRDefault="0070087A" w:rsidP="00AE658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FINANCE</w:t>
      </w:r>
      <w:r w:rsidR="00DA1C08" w:rsidRPr="0038362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C6AFA" w:rsidRPr="0038362D">
        <w:rPr>
          <w:rFonts w:asciiTheme="minorHAnsi" w:hAnsiTheme="minorHAnsi" w:cstheme="minorHAnsi"/>
          <w:b/>
          <w:sz w:val="28"/>
          <w:szCs w:val="28"/>
        </w:rPr>
        <w:t>COMMITTEE</w:t>
      </w:r>
      <w:r w:rsidR="00AE658E" w:rsidRPr="0038362D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2F005E4" w14:textId="77777777" w:rsidR="005D748D" w:rsidRPr="0038362D" w:rsidRDefault="005D748D" w:rsidP="00040CD1">
      <w:pPr>
        <w:widowControl w:val="0"/>
        <w:rPr>
          <w:rFonts w:asciiTheme="minorHAnsi" w:hAnsiTheme="minorHAnsi" w:cstheme="minorHAnsi"/>
          <w:b/>
          <w:snapToGrid w:val="0"/>
          <w:sz w:val="28"/>
          <w:szCs w:val="28"/>
        </w:rPr>
      </w:pPr>
    </w:p>
    <w:p w14:paraId="2FCD83C5" w14:textId="440B32F3" w:rsidR="00283D51" w:rsidRDefault="00FE53E0" w:rsidP="00262F20">
      <w:pPr>
        <w:widowControl w:val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C94CAA">
        <w:rPr>
          <w:rFonts w:asciiTheme="minorHAnsi" w:hAnsiTheme="minorHAnsi" w:cstheme="minorHAnsi"/>
          <w:b/>
          <w:snapToGrid w:val="0"/>
          <w:sz w:val="24"/>
          <w:szCs w:val="24"/>
        </w:rPr>
        <w:t>NOTICE IS HEREBY GIVEN</w:t>
      </w:r>
      <w:r w:rsidRPr="00C94CAA">
        <w:rPr>
          <w:rFonts w:asciiTheme="minorHAnsi" w:hAnsiTheme="minorHAnsi" w:cstheme="minorHAnsi"/>
          <w:snapToGrid w:val="0"/>
          <w:sz w:val="24"/>
          <w:szCs w:val="24"/>
        </w:rPr>
        <w:t xml:space="preserve"> that a meeting of the Barli</w:t>
      </w:r>
      <w:r w:rsidR="00434F11" w:rsidRPr="00C94CAA">
        <w:rPr>
          <w:rFonts w:asciiTheme="minorHAnsi" w:hAnsiTheme="minorHAnsi" w:cstheme="minorHAnsi"/>
          <w:snapToGrid w:val="0"/>
          <w:sz w:val="24"/>
          <w:szCs w:val="24"/>
        </w:rPr>
        <w:t xml:space="preserve">ng Magna Parish Council </w:t>
      </w:r>
      <w:r w:rsidR="0070087A">
        <w:rPr>
          <w:rFonts w:asciiTheme="minorHAnsi" w:hAnsiTheme="minorHAnsi" w:cstheme="minorHAnsi"/>
          <w:snapToGrid w:val="0"/>
          <w:sz w:val="24"/>
          <w:szCs w:val="24"/>
        </w:rPr>
        <w:t xml:space="preserve">Finance </w:t>
      </w:r>
      <w:r w:rsidRPr="00C94CAA">
        <w:rPr>
          <w:rFonts w:asciiTheme="minorHAnsi" w:hAnsiTheme="minorHAnsi" w:cstheme="minorHAnsi"/>
          <w:snapToGrid w:val="0"/>
          <w:sz w:val="24"/>
          <w:szCs w:val="24"/>
        </w:rPr>
        <w:t xml:space="preserve">Committee will take place on </w:t>
      </w:r>
      <w:r w:rsidR="008D6409">
        <w:rPr>
          <w:rFonts w:asciiTheme="minorHAnsi" w:hAnsiTheme="minorHAnsi" w:cstheme="minorHAnsi"/>
          <w:snapToGrid w:val="0"/>
          <w:sz w:val="24"/>
          <w:szCs w:val="24"/>
        </w:rPr>
        <w:t xml:space="preserve">Monday, </w:t>
      </w:r>
      <w:r w:rsidR="00C54706">
        <w:rPr>
          <w:rFonts w:asciiTheme="minorHAnsi" w:hAnsiTheme="minorHAnsi" w:cstheme="minorHAnsi"/>
          <w:snapToGrid w:val="0"/>
          <w:sz w:val="24"/>
          <w:szCs w:val="24"/>
        </w:rPr>
        <w:t>24</w:t>
      </w:r>
      <w:r w:rsidR="00C54706" w:rsidRPr="00C54706">
        <w:rPr>
          <w:rFonts w:asciiTheme="minorHAnsi" w:hAnsiTheme="minorHAnsi" w:cstheme="minorHAnsi"/>
          <w:snapToGrid w:val="0"/>
          <w:sz w:val="24"/>
          <w:szCs w:val="24"/>
          <w:vertAlign w:val="superscript"/>
        </w:rPr>
        <w:t>th</w:t>
      </w:r>
      <w:r w:rsidR="00C54706">
        <w:rPr>
          <w:rFonts w:asciiTheme="minorHAnsi" w:hAnsiTheme="minorHAnsi" w:cstheme="minorHAnsi"/>
          <w:snapToGrid w:val="0"/>
          <w:sz w:val="24"/>
          <w:szCs w:val="24"/>
        </w:rPr>
        <w:t xml:space="preserve"> November </w:t>
      </w:r>
      <w:proofErr w:type="gramStart"/>
      <w:r w:rsidR="008D6409">
        <w:rPr>
          <w:rFonts w:asciiTheme="minorHAnsi" w:hAnsiTheme="minorHAnsi" w:cstheme="minorHAnsi"/>
          <w:snapToGrid w:val="0"/>
          <w:sz w:val="24"/>
          <w:szCs w:val="24"/>
        </w:rPr>
        <w:t xml:space="preserve">2025 </w:t>
      </w:r>
      <w:r w:rsidRPr="00C94CAA">
        <w:rPr>
          <w:rFonts w:asciiTheme="minorHAnsi" w:hAnsiTheme="minorHAnsi" w:cstheme="minorHAnsi"/>
          <w:snapToGrid w:val="0"/>
          <w:sz w:val="24"/>
          <w:szCs w:val="24"/>
        </w:rPr>
        <w:t>,</w:t>
      </w:r>
      <w:proofErr w:type="gramEnd"/>
      <w:r w:rsidRPr="00C94CAA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C74D79">
        <w:rPr>
          <w:rFonts w:asciiTheme="minorHAnsi" w:hAnsiTheme="minorHAnsi" w:cstheme="minorHAnsi"/>
          <w:snapToGrid w:val="0"/>
          <w:sz w:val="24"/>
          <w:szCs w:val="24"/>
        </w:rPr>
        <w:t xml:space="preserve">at </w:t>
      </w:r>
      <w:r w:rsidR="00C265D9">
        <w:rPr>
          <w:rFonts w:asciiTheme="minorHAnsi" w:hAnsiTheme="minorHAnsi" w:cstheme="minorHAnsi"/>
          <w:snapToGrid w:val="0"/>
          <w:sz w:val="24"/>
          <w:szCs w:val="24"/>
        </w:rPr>
        <w:t xml:space="preserve">Barling Magna Parish Hall, </w:t>
      </w:r>
      <w:r w:rsidR="00FB55CD">
        <w:rPr>
          <w:rFonts w:asciiTheme="minorHAnsi" w:hAnsiTheme="minorHAnsi" w:cstheme="minorHAnsi"/>
          <w:snapToGrid w:val="0"/>
          <w:sz w:val="24"/>
          <w:szCs w:val="24"/>
        </w:rPr>
        <w:t>432 Little Wakering Road</w:t>
      </w:r>
      <w:r w:rsidR="00776616" w:rsidRPr="00C94CAA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AC28F4" w:rsidRPr="00C94CAA">
        <w:rPr>
          <w:rFonts w:asciiTheme="minorHAnsi" w:hAnsiTheme="minorHAnsi" w:cstheme="minorHAnsi"/>
          <w:snapToGrid w:val="0"/>
          <w:sz w:val="24"/>
          <w:szCs w:val="24"/>
        </w:rPr>
        <w:t>to commence</w:t>
      </w:r>
      <w:r w:rsidR="00406C24" w:rsidRPr="00C94CAA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2506C8">
        <w:rPr>
          <w:rFonts w:asciiTheme="minorHAnsi" w:hAnsiTheme="minorHAnsi" w:cstheme="minorHAnsi"/>
          <w:snapToGrid w:val="0"/>
          <w:sz w:val="24"/>
          <w:szCs w:val="24"/>
        </w:rPr>
        <w:t>at 7</w:t>
      </w:r>
      <w:r w:rsidR="0070087A">
        <w:rPr>
          <w:rFonts w:asciiTheme="minorHAnsi" w:hAnsiTheme="minorHAnsi" w:cstheme="minorHAnsi"/>
          <w:snapToGrid w:val="0"/>
          <w:sz w:val="24"/>
          <w:szCs w:val="24"/>
        </w:rPr>
        <w:t>.</w:t>
      </w:r>
      <w:r w:rsidR="001606FC">
        <w:rPr>
          <w:rFonts w:asciiTheme="minorHAnsi" w:hAnsiTheme="minorHAnsi" w:cstheme="minorHAnsi"/>
          <w:snapToGrid w:val="0"/>
          <w:sz w:val="24"/>
          <w:szCs w:val="24"/>
        </w:rPr>
        <w:t>0</w:t>
      </w:r>
      <w:r w:rsidR="0070087A">
        <w:rPr>
          <w:rFonts w:asciiTheme="minorHAnsi" w:hAnsiTheme="minorHAnsi" w:cstheme="minorHAnsi"/>
          <w:snapToGrid w:val="0"/>
          <w:sz w:val="24"/>
          <w:szCs w:val="24"/>
        </w:rPr>
        <w:t xml:space="preserve">0 </w:t>
      </w:r>
      <w:r w:rsidR="002506C8">
        <w:rPr>
          <w:rFonts w:asciiTheme="minorHAnsi" w:hAnsiTheme="minorHAnsi" w:cstheme="minorHAnsi"/>
          <w:snapToGrid w:val="0"/>
          <w:sz w:val="24"/>
          <w:szCs w:val="24"/>
        </w:rPr>
        <w:t>pm.</w:t>
      </w:r>
    </w:p>
    <w:p w14:paraId="3E8BF50C" w14:textId="77777777" w:rsidR="00283D51" w:rsidRDefault="00283D51" w:rsidP="00262F20">
      <w:pPr>
        <w:widowControl w:val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32F005E7" w14:textId="2AB1FA52" w:rsidR="00B61622" w:rsidRPr="00C94CAA" w:rsidRDefault="00FE53E0" w:rsidP="00262F20">
      <w:pPr>
        <w:widowControl w:val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C94CAA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ALL MEMBERS of the COMMITTEE ARE HEREBY SUMMONSED </w:t>
      </w:r>
      <w:r w:rsidRPr="00C94CAA">
        <w:rPr>
          <w:rFonts w:asciiTheme="minorHAnsi" w:hAnsiTheme="minorHAnsi" w:cstheme="minorHAnsi"/>
          <w:snapToGrid w:val="0"/>
          <w:sz w:val="24"/>
          <w:szCs w:val="24"/>
        </w:rPr>
        <w:t>to attend for the purpose of considering and resolving upon the business to be transacted at the meeting as set out hereunder.</w:t>
      </w:r>
      <w:r w:rsidR="00872C53" w:rsidRPr="00C94CAA">
        <w:rPr>
          <w:rFonts w:asciiTheme="minorHAnsi" w:hAnsiTheme="minorHAnsi" w:cstheme="minorHAnsi"/>
          <w:snapToGrid w:val="0"/>
          <w:sz w:val="24"/>
          <w:szCs w:val="24"/>
        </w:rPr>
        <w:t xml:space="preserve"> Councillors who are members of the </w:t>
      </w:r>
      <w:r w:rsidR="0070087A">
        <w:rPr>
          <w:rFonts w:asciiTheme="minorHAnsi" w:hAnsiTheme="minorHAnsi" w:cstheme="minorHAnsi"/>
          <w:snapToGrid w:val="0"/>
          <w:sz w:val="24"/>
          <w:szCs w:val="24"/>
        </w:rPr>
        <w:t>Finance</w:t>
      </w:r>
      <w:r w:rsidR="00872C53" w:rsidRPr="00C94CAA">
        <w:rPr>
          <w:rFonts w:asciiTheme="minorHAnsi" w:hAnsiTheme="minorHAnsi" w:cstheme="minorHAnsi"/>
          <w:snapToGrid w:val="0"/>
          <w:sz w:val="24"/>
          <w:szCs w:val="24"/>
        </w:rPr>
        <w:t xml:space="preserve"> Committee and who are entitled to vote at the meeting are Councillors Ashdown, E</w:t>
      </w:r>
      <w:r w:rsidR="005D084D">
        <w:rPr>
          <w:rFonts w:asciiTheme="minorHAnsi" w:hAnsiTheme="minorHAnsi" w:cstheme="minorHAnsi"/>
          <w:snapToGrid w:val="0"/>
          <w:sz w:val="24"/>
          <w:szCs w:val="24"/>
        </w:rPr>
        <w:t>fde</w:t>
      </w:r>
      <w:r w:rsidR="00872C53" w:rsidRPr="00C94CAA">
        <w:rPr>
          <w:rFonts w:asciiTheme="minorHAnsi" w:hAnsiTheme="minorHAnsi" w:cstheme="minorHAnsi"/>
          <w:snapToGrid w:val="0"/>
          <w:sz w:val="24"/>
          <w:szCs w:val="24"/>
        </w:rPr>
        <w:t xml:space="preserve">, </w:t>
      </w:r>
      <w:r w:rsidR="00F8294A">
        <w:rPr>
          <w:rFonts w:asciiTheme="minorHAnsi" w:hAnsiTheme="minorHAnsi" w:cstheme="minorHAnsi"/>
          <w:snapToGrid w:val="0"/>
          <w:sz w:val="24"/>
          <w:szCs w:val="24"/>
        </w:rPr>
        <w:t>McKillop</w:t>
      </w:r>
      <w:r w:rsidR="00F23DDA">
        <w:rPr>
          <w:rFonts w:asciiTheme="minorHAnsi" w:hAnsiTheme="minorHAnsi" w:cstheme="minorHAnsi"/>
          <w:snapToGrid w:val="0"/>
          <w:sz w:val="24"/>
          <w:szCs w:val="24"/>
        </w:rPr>
        <w:t xml:space="preserve">, </w:t>
      </w:r>
      <w:r w:rsidR="00C076F2">
        <w:rPr>
          <w:rFonts w:asciiTheme="minorHAnsi" w:hAnsiTheme="minorHAnsi" w:cstheme="minorHAnsi"/>
          <w:snapToGrid w:val="0"/>
          <w:sz w:val="24"/>
          <w:szCs w:val="24"/>
        </w:rPr>
        <w:t>Myers</w:t>
      </w:r>
      <w:r w:rsidR="00872C53" w:rsidRPr="00C94CAA">
        <w:rPr>
          <w:rFonts w:asciiTheme="minorHAnsi" w:hAnsiTheme="minorHAnsi" w:cstheme="minorHAnsi"/>
          <w:snapToGrid w:val="0"/>
          <w:sz w:val="24"/>
          <w:szCs w:val="24"/>
        </w:rPr>
        <w:t xml:space="preserve"> and Steptoe.</w:t>
      </w:r>
      <w:r w:rsidR="00B61622" w:rsidRPr="00C94CAA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</w:p>
    <w:p w14:paraId="32F005E8" w14:textId="77777777" w:rsidR="008F3997" w:rsidRPr="00C94CAA" w:rsidRDefault="008F3997" w:rsidP="00262F2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2F005EB" w14:textId="7919F649" w:rsidR="00FE53E0" w:rsidRPr="00F23DDA" w:rsidRDefault="008D6409" w:rsidP="00FE53E0">
      <w:pPr>
        <w:widowControl w:val="0"/>
        <w:rPr>
          <w:rFonts w:ascii="Palace Script MT" w:hAnsi="Palace Script MT" w:cstheme="minorHAnsi"/>
          <w:snapToGrid w:val="0"/>
          <w:sz w:val="40"/>
          <w:szCs w:val="40"/>
        </w:rPr>
      </w:pPr>
      <w:r>
        <w:rPr>
          <w:rFonts w:ascii="Palace Script MT" w:hAnsi="Palace Script MT" w:cstheme="minorHAnsi"/>
          <w:snapToGrid w:val="0"/>
          <w:sz w:val="40"/>
          <w:szCs w:val="40"/>
        </w:rPr>
        <w:t xml:space="preserve">Emma Terris </w:t>
      </w:r>
      <w:r w:rsidR="000C1B65" w:rsidRPr="00F23DDA">
        <w:rPr>
          <w:rFonts w:ascii="Palace Script MT" w:hAnsi="Palace Script MT" w:cstheme="minorHAnsi"/>
          <w:snapToGrid w:val="0"/>
          <w:sz w:val="40"/>
          <w:szCs w:val="40"/>
        </w:rPr>
        <w:tab/>
      </w:r>
      <w:r w:rsidR="000C1B65" w:rsidRPr="00F23DDA">
        <w:rPr>
          <w:rFonts w:ascii="Palace Script MT" w:hAnsi="Palace Script MT" w:cstheme="minorHAnsi"/>
          <w:snapToGrid w:val="0"/>
          <w:sz w:val="40"/>
          <w:szCs w:val="40"/>
        </w:rPr>
        <w:tab/>
      </w:r>
      <w:r w:rsidR="000C1B65" w:rsidRPr="00F23DDA">
        <w:rPr>
          <w:rFonts w:ascii="Palace Script MT" w:hAnsi="Palace Script MT" w:cstheme="minorHAnsi"/>
          <w:snapToGrid w:val="0"/>
          <w:sz w:val="40"/>
          <w:szCs w:val="40"/>
        </w:rPr>
        <w:tab/>
      </w:r>
      <w:r w:rsidR="000C1B65" w:rsidRPr="00F23DDA">
        <w:rPr>
          <w:rFonts w:ascii="Palace Script MT" w:hAnsi="Palace Script MT" w:cstheme="minorHAnsi"/>
          <w:snapToGrid w:val="0"/>
          <w:sz w:val="40"/>
          <w:szCs w:val="40"/>
        </w:rPr>
        <w:tab/>
      </w:r>
      <w:r w:rsidR="000C1B65" w:rsidRPr="00F23DDA">
        <w:rPr>
          <w:rFonts w:ascii="Palace Script MT" w:hAnsi="Palace Script MT" w:cstheme="minorHAnsi"/>
          <w:snapToGrid w:val="0"/>
          <w:sz w:val="40"/>
          <w:szCs w:val="40"/>
        </w:rPr>
        <w:tab/>
      </w:r>
    </w:p>
    <w:p w14:paraId="32F005EC" w14:textId="6C1FFFF1" w:rsidR="00DF0DB5" w:rsidRPr="00C94CAA" w:rsidRDefault="008F3997" w:rsidP="00B9009F">
      <w:pPr>
        <w:widowControl w:val="0"/>
        <w:rPr>
          <w:rFonts w:asciiTheme="minorHAnsi" w:hAnsiTheme="minorHAnsi" w:cstheme="minorHAnsi"/>
          <w:snapToGrid w:val="0"/>
          <w:sz w:val="24"/>
          <w:szCs w:val="24"/>
        </w:rPr>
      </w:pPr>
      <w:r w:rsidRPr="00C94CAA">
        <w:rPr>
          <w:rFonts w:asciiTheme="minorHAnsi" w:hAnsiTheme="minorHAnsi" w:cstheme="minorHAnsi"/>
          <w:snapToGrid w:val="0"/>
          <w:sz w:val="24"/>
          <w:szCs w:val="24"/>
        </w:rPr>
        <w:t xml:space="preserve">                                                                            </w:t>
      </w:r>
      <w:r w:rsidR="00DF0DB5" w:rsidRPr="00C94CAA">
        <w:rPr>
          <w:rFonts w:asciiTheme="minorHAnsi" w:hAnsiTheme="minorHAnsi" w:cstheme="minorHAnsi"/>
          <w:snapToGrid w:val="0"/>
          <w:sz w:val="24"/>
          <w:szCs w:val="24"/>
        </w:rPr>
        <w:t xml:space="preserve">                         </w:t>
      </w:r>
      <w:r w:rsidR="004F7C12" w:rsidRPr="00C94CAA">
        <w:rPr>
          <w:rFonts w:asciiTheme="minorHAnsi" w:hAnsiTheme="minorHAnsi" w:cstheme="minorHAnsi"/>
          <w:snapToGrid w:val="0"/>
          <w:sz w:val="24"/>
          <w:szCs w:val="24"/>
        </w:rPr>
        <w:t xml:space="preserve">          </w:t>
      </w:r>
    </w:p>
    <w:p w14:paraId="32F005EE" w14:textId="70AE3D42" w:rsidR="00BD069C" w:rsidRPr="00C94CAA" w:rsidRDefault="001254EF" w:rsidP="0063559A">
      <w:pPr>
        <w:pStyle w:val="ListParagraph"/>
        <w:widowControl w:val="0"/>
        <w:ind w:left="0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Responsible Finance Officer </w:t>
      </w:r>
      <w:r w:rsidR="00262F20" w:rsidRPr="00C94CAA">
        <w:rPr>
          <w:rFonts w:asciiTheme="minorHAnsi" w:hAnsiTheme="minorHAnsi" w:cstheme="minorHAnsi"/>
          <w:snapToGrid w:val="0"/>
          <w:sz w:val="24"/>
          <w:szCs w:val="24"/>
        </w:rPr>
        <w:tab/>
      </w:r>
      <w:r w:rsidR="00262F20" w:rsidRPr="00C94CAA">
        <w:rPr>
          <w:rFonts w:asciiTheme="minorHAnsi" w:hAnsiTheme="minorHAnsi" w:cstheme="minorHAnsi"/>
          <w:snapToGrid w:val="0"/>
          <w:sz w:val="24"/>
          <w:szCs w:val="24"/>
        </w:rPr>
        <w:tab/>
      </w:r>
      <w:r w:rsidR="00262F20" w:rsidRPr="00C94CAA">
        <w:rPr>
          <w:rFonts w:asciiTheme="minorHAnsi" w:hAnsiTheme="minorHAnsi" w:cstheme="minorHAnsi"/>
          <w:snapToGrid w:val="0"/>
          <w:sz w:val="24"/>
          <w:szCs w:val="24"/>
        </w:rPr>
        <w:tab/>
      </w:r>
      <w:r w:rsidR="00262F20" w:rsidRPr="00C94CAA">
        <w:rPr>
          <w:rFonts w:asciiTheme="minorHAnsi" w:hAnsiTheme="minorHAnsi" w:cstheme="minorHAnsi"/>
          <w:snapToGrid w:val="0"/>
          <w:sz w:val="24"/>
          <w:szCs w:val="24"/>
        </w:rPr>
        <w:tab/>
      </w:r>
      <w:r w:rsidR="00262F20" w:rsidRPr="00C94CAA">
        <w:rPr>
          <w:rFonts w:asciiTheme="minorHAnsi" w:hAnsiTheme="minorHAnsi" w:cstheme="minorHAnsi"/>
          <w:snapToGrid w:val="0"/>
          <w:sz w:val="24"/>
          <w:szCs w:val="24"/>
        </w:rPr>
        <w:tab/>
        <w:t>Issued:</w:t>
      </w:r>
      <w:r w:rsidR="00291755" w:rsidRPr="00C94CAA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8D6409">
        <w:rPr>
          <w:rFonts w:asciiTheme="minorHAnsi" w:hAnsiTheme="minorHAnsi" w:cstheme="minorHAnsi"/>
          <w:snapToGrid w:val="0"/>
          <w:sz w:val="24"/>
          <w:szCs w:val="24"/>
        </w:rPr>
        <w:t>19</w:t>
      </w:r>
      <w:r w:rsidR="008D6409" w:rsidRPr="008D6409">
        <w:rPr>
          <w:rFonts w:asciiTheme="minorHAnsi" w:hAnsiTheme="minorHAnsi" w:cstheme="minorHAnsi"/>
          <w:snapToGrid w:val="0"/>
          <w:sz w:val="24"/>
          <w:szCs w:val="24"/>
          <w:vertAlign w:val="superscript"/>
        </w:rPr>
        <w:t>th</w:t>
      </w:r>
      <w:r w:rsidR="008D6409">
        <w:rPr>
          <w:rFonts w:asciiTheme="minorHAnsi" w:hAnsiTheme="minorHAnsi" w:cstheme="minorHAnsi"/>
          <w:snapToGrid w:val="0"/>
          <w:sz w:val="24"/>
          <w:szCs w:val="24"/>
        </w:rPr>
        <w:t xml:space="preserve"> November 2025</w:t>
      </w:r>
    </w:p>
    <w:p w14:paraId="32F005F1" w14:textId="77777777" w:rsidR="00BD069C" w:rsidRPr="00C94CAA" w:rsidRDefault="002C0610" w:rsidP="00627986">
      <w:pPr>
        <w:widowControl w:val="0"/>
        <w:jc w:val="center"/>
        <w:rPr>
          <w:rFonts w:asciiTheme="minorHAnsi" w:hAnsiTheme="minorHAnsi" w:cstheme="minorHAnsi"/>
          <w:b/>
          <w:snapToGrid w:val="0"/>
          <w:sz w:val="32"/>
          <w:szCs w:val="32"/>
        </w:rPr>
      </w:pPr>
      <w:r w:rsidRPr="00C94CAA">
        <w:rPr>
          <w:rFonts w:asciiTheme="minorHAnsi" w:hAnsiTheme="minorHAnsi" w:cstheme="minorHAnsi"/>
          <w:b/>
          <w:snapToGrid w:val="0"/>
          <w:sz w:val="32"/>
          <w:szCs w:val="32"/>
        </w:rPr>
        <w:t>AGENDA</w:t>
      </w:r>
    </w:p>
    <w:p w14:paraId="32F005F3" w14:textId="77777777" w:rsidR="000C1B65" w:rsidRPr="00EF3223" w:rsidRDefault="000C1B65" w:rsidP="00E32833">
      <w:pPr>
        <w:widowControl w:val="0"/>
        <w:rPr>
          <w:rFonts w:asciiTheme="minorHAnsi" w:hAnsiTheme="minorHAnsi" w:cstheme="minorHAnsi"/>
          <w:b/>
          <w:snapToGrid w:val="0"/>
          <w:sz w:val="16"/>
          <w:szCs w:val="16"/>
        </w:rPr>
      </w:pPr>
    </w:p>
    <w:p w14:paraId="32F005F7" w14:textId="77777777" w:rsidR="00773A6E" w:rsidRPr="00C94CAA" w:rsidRDefault="00773A6E" w:rsidP="00465D5D">
      <w:pPr>
        <w:widowControl w:val="0"/>
        <w:tabs>
          <w:tab w:val="num" w:pos="567"/>
        </w:tabs>
        <w:ind w:left="426" w:hanging="426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32F005F8" w14:textId="77777777" w:rsidR="00872C53" w:rsidRPr="00C94CAA" w:rsidRDefault="006B7802" w:rsidP="00465D5D">
      <w:pPr>
        <w:widowControl w:val="0"/>
        <w:numPr>
          <w:ilvl w:val="0"/>
          <w:numId w:val="1"/>
        </w:numPr>
        <w:tabs>
          <w:tab w:val="clear" w:pos="786"/>
          <w:tab w:val="num" w:pos="567"/>
        </w:tabs>
        <w:ind w:left="426" w:hanging="426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C94CAA">
        <w:rPr>
          <w:rFonts w:asciiTheme="minorHAnsi" w:hAnsiTheme="minorHAnsi" w:cstheme="minorHAnsi"/>
          <w:b/>
          <w:snapToGrid w:val="0"/>
          <w:sz w:val="24"/>
          <w:szCs w:val="24"/>
        </w:rPr>
        <w:t>To receive apologies for absence.</w:t>
      </w:r>
    </w:p>
    <w:p w14:paraId="32F005F9" w14:textId="77777777" w:rsidR="00872C53" w:rsidRPr="00C94CAA" w:rsidRDefault="00872C53" w:rsidP="00465D5D">
      <w:pPr>
        <w:widowControl w:val="0"/>
        <w:tabs>
          <w:tab w:val="num" w:pos="567"/>
        </w:tabs>
        <w:ind w:left="426" w:hanging="426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32F005FA" w14:textId="77777777" w:rsidR="006D002F" w:rsidRPr="00C94CAA" w:rsidRDefault="006B7802" w:rsidP="00465D5D">
      <w:pPr>
        <w:widowControl w:val="0"/>
        <w:numPr>
          <w:ilvl w:val="0"/>
          <w:numId w:val="1"/>
        </w:numPr>
        <w:tabs>
          <w:tab w:val="clear" w:pos="786"/>
          <w:tab w:val="num" w:pos="567"/>
        </w:tabs>
        <w:ind w:left="426" w:hanging="426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C94CAA">
        <w:rPr>
          <w:rFonts w:asciiTheme="minorHAnsi" w:hAnsiTheme="minorHAnsi" w:cstheme="minorHAnsi"/>
          <w:b/>
          <w:snapToGrid w:val="0"/>
          <w:sz w:val="24"/>
          <w:szCs w:val="24"/>
        </w:rPr>
        <w:t>To receive Declarations of Interest in accordance with the Council’s Code of Conduct and with section 106 of the Local Government Finance Act 1992.</w:t>
      </w:r>
    </w:p>
    <w:p w14:paraId="1B316545" w14:textId="77777777" w:rsidR="00465D5D" w:rsidRPr="00D060CD" w:rsidRDefault="00465D5D" w:rsidP="00D060C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26A25C0" w14:textId="47B4075C" w:rsidR="001606FC" w:rsidRDefault="001606FC" w:rsidP="00D24D07">
      <w:pPr>
        <w:widowControl w:val="0"/>
        <w:numPr>
          <w:ilvl w:val="0"/>
          <w:numId w:val="1"/>
        </w:numPr>
        <w:tabs>
          <w:tab w:val="clear" w:pos="786"/>
          <w:tab w:val="num" w:pos="360"/>
        </w:tabs>
        <w:ind w:left="360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To sign as correct the minutes of the Finance Committee Meeting held on </w:t>
      </w:r>
      <w:r w:rsidR="008D6409">
        <w:rPr>
          <w:rFonts w:asciiTheme="minorHAnsi" w:hAnsiTheme="minorHAnsi" w:cstheme="minorHAnsi"/>
          <w:b/>
          <w:snapToGrid w:val="0"/>
          <w:sz w:val="24"/>
          <w:szCs w:val="24"/>
        </w:rPr>
        <w:t>28</w:t>
      </w:r>
      <w:r w:rsidR="008D6409" w:rsidRPr="008D6409">
        <w:rPr>
          <w:rFonts w:asciiTheme="minorHAnsi" w:hAnsiTheme="minorHAnsi" w:cstheme="minorHAnsi"/>
          <w:b/>
          <w:snapToGrid w:val="0"/>
          <w:sz w:val="24"/>
          <w:szCs w:val="24"/>
          <w:vertAlign w:val="superscript"/>
        </w:rPr>
        <w:t>th</w:t>
      </w:r>
      <w:r w:rsidR="008D6409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August 2025 </w:t>
      </w:r>
    </w:p>
    <w:p w14:paraId="4D371E13" w14:textId="77777777" w:rsidR="001606FC" w:rsidRDefault="001606FC" w:rsidP="001606FC">
      <w:pPr>
        <w:pStyle w:val="ListParagrap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76317ADA" w14:textId="77777777" w:rsidR="0063559A" w:rsidRDefault="0063559A" w:rsidP="0082410A">
      <w:pPr>
        <w:pStyle w:val="ListParagraph"/>
        <w:numPr>
          <w:ilvl w:val="0"/>
          <w:numId w:val="1"/>
        </w:numPr>
        <w:tabs>
          <w:tab w:val="clear" w:pos="786"/>
          <w:tab w:val="num" w:pos="284"/>
        </w:tabs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Financial Year 2025/26</w:t>
      </w:r>
    </w:p>
    <w:p w14:paraId="77E0A350" w14:textId="7FD81279" w:rsidR="0063559A" w:rsidRPr="0063559A" w:rsidRDefault="0063559A" w:rsidP="0063559A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Chair to sign monthly reconciliations </w:t>
      </w:r>
    </w:p>
    <w:p w14:paraId="400E0634" w14:textId="48FCF6C2" w:rsidR="0063559A" w:rsidRDefault="0063559A" w:rsidP="00761DDA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 ratify the budget figures to the end of </w:t>
      </w:r>
      <w:r w:rsidR="00C54706">
        <w:rPr>
          <w:rFonts w:asciiTheme="minorHAnsi" w:hAnsiTheme="minorHAnsi" w:cstheme="minorHAnsi"/>
          <w:sz w:val="24"/>
          <w:szCs w:val="24"/>
        </w:rPr>
        <w:t>October 2025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61DDA">
        <w:rPr>
          <w:rFonts w:asciiTheme="minorHAnsi" w:hAnsiTheme="minorHAnsi" w:cstheme="minorHAnsi"/>
          <w:sz w:val="24"/>
          <w:szCs w:val="24"/>
        </w:rPr>
        <w:br/>
      </w:r>
    </w:p>
    <w:p w14:paraId="28CCA0F7" w14:textId="0CD6847F" w:rsidR="00761DDA" w:rsidRDefault="00C54706" w:rsidP="0082410A">
      <w:pPr>
        <w:pStyle w:val="ListParagraph"/>
        <w:numPr>
          <w:ilvl w:val="0"/>
          <w:numId w:val="1"/>
        </w:numPr>
        <w:tabs>
          <w:tab w:val="clear" w:pos="786"/>
          <w:tab w:val="num" w:pos="284"/>
        </w:tabs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Budget 2026/27</w:t>
      </w:r>
    </w:p>
    <w:p w14:paraId="3700EB5C" w14:textId="77777777" w:rsidR="00C54706" w:rsidRDefault="00761DDA" w:rsidP="00C54706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61DDA">
        <w:rPr>
          <w:rFonts w:asciiTheme="minorHAnsi" w:hAnsiTheme="minorHAnsi" w:cstheme="minorHAnsi"/>
          <w:sz w:val="24"/>
          <w:szCs w:val="24"/>
        </w:rPr>
        <w:t xml:space="preserve">To receive </w:t>
      </w:r>
      <w:r w:rsidR="00C54706">
        <w:rPr>
          <w:rFonts w:asciiTheme="minorHAnsi" w:hAnsiTheme="minorHAnsi" w:cstheme="minorHAnsi"/>
          <w:sz w:val="24"/>
          <w:szCs w:val="24"/>
        </w:rPr>
        <w:t>and review the draft budget</w:t>
      </w:r>
    </w:p>
    <w:p w14:paraId="19374EE4" w14:textId="0D0EC396" w:rsidR="00761DDA" w:rsidRPr="00C54706" w:rsidRDefault="00761DDA" w:rsidP="00C54706">
      <w:pPr>
        <w:pStyle w:val="ListParagraph"/>
        <w:ind w:left="644"/>
        <w:jc w:val="both"/>
        <w:rPr>
          <w:rFonts w:asciiTheme="minorHAnsi" w:hAnsiTheme="minorHAnsi" w:cstheme="minorHAnsi"/>
          <w:sz w:val="24"/>
          <w:szCs w:val="24"/>
        </w:rPr>
      </w:pPr>
    </w:p>
    <w:p w14:paraId="32F00611" w14:textId="72B5BE97" w:rsidR="00434F11" w:rsidRPr="00EF3223" w:rsidRDefault="00C54706" w:rsidP="0082410A">
      <w:pPr>
        <w:pStyle w:val="ListParagraph"/>
        <w:numPr>
          <w:ilvl w:val="0"/>
          <w:numId w:val="1"/>
        </w:numPr>
        <w:tabs>
          <w:tab w:val="clear" w:pos="786"/>
          <w:tab w:val="num" w:pos="284"/>
        </w:tabs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Time and date of next meeting </w:t>
      </w:r>
    </w:p>
    <w:sectPr w:rsidR="00434F11" w:rsidRPr="00EF3223" w:rsidSect="00A656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 w:code="9"/>
      <w:pgMar w:top="567" w:right="1418" w:bottom="567" w:left="1418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04CD6" w14:textId="77777777" w:rsidR="00A9453E" w:rsidRDefault="00A9453E">
      <w:r>
        <w:separator/>
      </w:r>
    </w:p>
  </w:endnote>
  <w:endnote w:type="continuationSeparator" w:id="0">
    <w:p w14:paraId="41635935" w14:textId="77777777" w:rsidR="00A9453E" w:rsidRDefault="00A9453E">
      <w:r>
        <w:continuationSeparator/>
      </w:r>
    </w:p>
  </w:endnote>
  <w:endnote w:type="continuationNotice" w:id="1">
    <w:p w14:paraId="1E4AEC55" w14:textId="77777777" w:rsidR="00A9453E" w:rsidRDefault="00A945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061A" w14:textId="77777777" w:rsidR="0038362D" w:rsidRDefault="003836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061B" w14:textId="77777777" w:rsidR="0038362D" w:rsidRDefault="0038362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6EBF">
      <w:rPr>
        <w:noProof/>
      </w:rPr>
      <w:t>2</w:t>
    </w:r>
    <w:r>
      <w:rPr>
        <w:noProof/>
      </w:rPr>
      <w:fldChar w:fldCharType="end"/>
    </w:r>
  </w:p>
  <w:p w14:paraId="32F0061C" w14:textId="77777777" w:rsidR="0038362D" w:rsidRDefault="003836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061E" w14:textId="77777777" w:rsidR="0038362D" w:rsidRDefault="00383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CBDD4" w14:textId="77777777" w:rsidR="00A9453E" w:rsidRDefault="00A9453E">
      <w:r>
        <w:separator/>
      </w:r>
    </w:p>
  </w:footnote>
  <w:footnote w:type="continuationSeparator" w:id="0">
    <w:p w14:paraId="36EA7EBA" w14:textId="77777777" w:rsidR="00A9453E" w:rsidRDefault="00A9453E">
      <w:r>
        <w:continuationSeparator/>
      </w:r>
    </w:p>
  </w:footnote>
  <w:footnote w:type="continuationNotice" w:id="1">
    <w:p w14:paraId="45103ED7" w14:textId="77777777" w:rsidR="00A9453E" w:rsidRDefault="00A945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0618" w14:textId="77777777" w:rsidR="0038362D" w:rsidRDefault="003836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0619" w14:textId="26D28F69" w:rsidR="0038362D" w:rsidRDefault="003836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061D" w14:textId="77777777" w:rsidR="0038362D" w:rsidRDefault="003836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A47"/>
    <w:multiLevelType w:val="hybridMultilevel"/>
    <w:tmpl w:val="83A0F26A"/>
    <w:lvl w:ilvl="0" w:tplc="D284A128">
      <w:start w:val="1"/>
      <w:numFmt w:val="lowerLetter"/>
      <w:lvlText w:val="%1."/>
      <w:lvlJc w:val="left"/>
      <w:pPr>
        <w:ind w:left="153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0EE2"/>
    <w:multiLevelType w:val="hybridMultilevel"/>
    <w:tmpl w:val="3CCA7F7A"/>
    <w:lvl w:ilvl="0" w:tplc="EC18E752">
      <w:start w:val="1"/>
      <w:numFmt w:val="lowerLetter"/>
      <w:lvlText w:val="%1."/>
      <w:lvlJc w:val="left"/>
      <w:pPr>
        <w:ind w:left="153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254" w:hanging="360"/>
      </w:pPr>
    </w:lvl>
    <w:lvl w:ilvl="2" w:tplc="0809001B" w:tentative="1">
      <w:start w:val="1"/>
      <w:numFmt w:val="lowerRoman"/>
      <w:lvlText w:val="%3."/>
      <w:lvlJc w:val="right"/>
      <w:pPr>
        <w:ind w:left="2974" w:hanging="180"/>
      </w:pPr>
    </w:lvl>
    <w:lvl w:ilvl="3" w:tplc="0809000F" w:tentative="1">
      <w:start w:val="1"/>
      <w:numFmt w:val="decimal"/>
      <w:lvlText w:val="%4."/>
      <w:lvlJc w:val="left"/>
      <w:pPr>
        <w:ind w:left="3694" w:hanging="360"/>
      </w:pPr>
    </w:lvl>
    <w:lvl w:ilvl="4" w:tplc="08090019" w:tentative="1">
      <w:start w:val="1"/>
      <w:numFmt w:val="lowerLetter"/>
      <w:lvlText w:val="%5."/>
      <w:lvlJc w:val="left"/>
      <w:pPr>
        <w:ind w:left="4414" w:hanging="360"/>
      </w:pPr>
    </w:lvl>
    <w:lvl w:ilvl="5" w:tplc="0809001B" w:tentative="1">
      <w:start w:val="1"/>
      <w:numFmt w:val="lowerRoman"/>
      <w:lvlText w:val="%6."/>
      <w:lvlJc w:val="right"/>
      <w:pPr>
        <w:ind w:left="5134" w:hanging="180"/>
      </w:pPr>
    </w:lvl>
    <w:lvl w:ilvl="6" w:tplc="0809000F" w:tentative="1">
      <w:start w:val="1"/>
      <w:numFmt w:val="decimal"/>
      <w:lvlText w:val="%7."/>
      <w:lvlJc w:val="left"/>
      <w:pPr>
        <w:ind w:left="5854" w:hanging="360"/>
      </w:pPr>
    </w:lvl>
    <w:lvl w:ilvl="7" w:tplc="08090019" w:tentative="1">
      <w:start w:val="1"/>
      <w:numFmt w:val="lowerLetter"/>
      <w:lvlText w:val="%8."/>
      <w:lvlJc w:val="left"/>
      <w:pPr>
        <w:ind w:left="6574" w:hanging="360"/>
      </w:pPr>
    </w:lvl>
    <w:lvl w:ilvl="8" w:tplc="080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2" w15:restartNumberingAfterBreak="0">
    <w:nsid w:val="09D85721"/>
    <w:multiLevelType w:val="hybridMultilevel"/>
    <w:tmpl w:val="B0F06CF4"/>
    <w:lvl w:ilvl="0" w:tplc="ED707F74">
      <w:start w:val="20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767B"/>
    <w:multiLevelType w:val="hybridMultilevel"/>
    <w:tmpl w:val="CBD67130"/>
    <w:lvl w:ilvl="0" w:tplc="C3146A2C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826D40"/>
    <w:multiLevelType w:val="hybridMultilevel"/>
    <w:tmpl w:val="DAE8799A"/>
    <w:lvl w:ilvl="0" w:tplc="EC18E752">
      <w:start w:val="1"/>
      <w:numFmt w:val="lowerLetter"/>
      <w:lvlText w:val="%1."/>
      <w:lvlJc w:val="left"/>
      <w:pPr>
        <w:ind w:left="153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254" w:hanging="360"/>
      </w:pPr>
    </w:lvl>
    <w:lvl w:ilvl="2" w:tplc="0809001B" w:tentative="1">
      <w:start w:val="1"/>
      <w:numFmt w:val="lowerRoman"/>
      <w:lvlText w:val="%3."/>
      <w:lvlJc w:val="right"/>
      <w:pPr>
        <w:ind w:left="2974" w:hanging="180"/>
      </w:pPr>
    </w:lvl>
    <w:lvl w:ilvl="3" w:tplc="0809000F" w:tentative="1">
      <w:start w:val="1"/>
      <w:numFmt w:val="decimal"/>
      <w:lvlText w:val="%4."/>
      <w:lvlJc w:val="left"/>
      <w:pPr>
        <w:ind w:left="3694" w:hanging="360"/>
      </w:pPr>
    </w:lvl>
    <w:lvl w:ilvl="4" w:tplc="08090019" w:tentative="1">
      <w:start w:val="1"/>
      <w:numFmt w:val="lowerLetter"/>
      <w:lvlText w:val="%5."/>
      <w:lvlJc w:val="left"/>
      <w:pPr>
        <w:ind w:left="4414" w:hanging="360"/>
      </w:pPr>
    </w:lvl>
    <w:lvl w:ilvl="5" w:tplc="0809001B" w:tentative="1">
      <w:start w:val="1"/>
      <w:numFmt w:val="lowerRoman"/>
      <w:lvlText w:val="%6."/>
      <w:lvlJc w:val="right"/>
      <w:pPr>
        <w:ind w:left="5134" w:hanging="180"/>
      </w:pPr>
    </w:lvl>
    <w:lvl w:ilvl="6" w:tplc="0809000F" w:tentative="1">
      <w:start w:val="1"/>
      <w:numFmt w:val="decimal"/>
      <w:lvlText w:val="%7."/>
      <w:lvlJc w:val="left"/>
      <w:pPr>
        <w:ind w:left="5854" w:hanging="360"/>
      </w:pPr>
    </w:lvl>
    <w:lvl w:ilvl="7" w:tplc="08090019" w:tentative="1">
      <w:start w:val="1"/>
      <w:numFmt w:val="lowerLetter"/>
      <w:lvlText w:val="%8."/>
      <w:lvlJc w:val="left"/>
      <w:pPr>
        <w:ind w:left="6574" w:hanging="360"/>
      </w:pPr>
    </w:lvl>
    <w:lvl w:ilvl="8" w:tplc="080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5" w15:restartNumberingAfterBreak="0">
    <w:nsid w:val="190337DB"/>
    <w:multiLevelType w:val="hybridMultilevel"/>
    <w:tmpl w:val="1DD60208"/>
    <w:lvl w:ilvl="0" w:tplc="71D0AAFC">
      <w:start w:val="1"/>
      <w:numFmt w:val="lowerLetter"/>
      <w:lvlText w:val="%1."/>
      <w:lvlJc w:val="left"/>
      <w:pPr>
        <w:ind w:left="153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C3801"/>
    <w:multiLevelType w:val="hybridMultilevel"/>
    <w:tmpl w:val="ED82546C"/>
    <w:lvl w:ilvl="0" w:tplc="BB227D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C4024"/>
    <w:multiLevelType w:val="hybridMultilevel"/>
    <w:tmpl w:val="F23479B6"/>
    <w:lvl w:ilvl="0" w:tplc="AC640C10">
      <w:start w:val="2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B11E0"/>
    <w:multiLevelType w:val="hybridMultilevel"/>
    <w:tmpl w:val="E4DC851E"/>
    <w:lvl w:ilvl="0" w:tplc="9630597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EF5BED"/>
    <w:multiLevelType w:val="hybridMultilevel"/>
    <w:tmpl w:val="BE38DD28"/>
    <w:lvl w:ilvl="0" w:tplc="BF00F84A">
      <w:start w:val="1"/>
      <w:numFmt w:val="lowerLetter"/>
      <w:lvlText w:val="%1."/>
      <w:lvlJc w:val="left"/>
      <w:pPr>
        <w:ind w:left="1534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254" w:hanging="360"/>
      </w:pPr>
    </w:lvl>
    <w:lvl w:ilvl="2" w:tplc="0809001B" w:tentative="1">
      <w:start w:val="1"/>
      <w:numFmt w:val="lowerRoman"/>
      <w:lvlText w:val="%3."/>
      <w:lvlJc w:val="right"/>
      <w:pPr>
        <w:ind w:left="2974" w:hanging="180"/>
      </w:pPr>
    </w:lvl>
    <w:lvl w:ilvl="3" w:tplc="0809000F" w:tentative="1">
      <w:start w:val="1"/>
      <w:numFmt w:val="decimal"/>
      <w:lvlText w:val="%4."/>
      <w:lvlJc w:val="left"/>
      <w:pPr>
        <w:ind w:left="3694" w:hanging="360"/>
      </w:pPr>
    </w:lvl>
    <w:lvl w:ilvl="4" w:tplc="08090019" w:tentative="1">
      <w:start w:val="1"/>
      <w:numFmt w:val="lowerLetter"/>
      <w:lvlText w:val="%5."/>
      <w:lvlJc w:val="left"/>
      <w:pPr>
        <w:ind w:left="4414" w:hanging="360"/>
      </w:pPr>
    </w:lvl>
    <w:lvl w:ilvl="5" w:tplc="0809001B" w:tentative="1">
      <w:start w:val="1"/>
      <w:numFmt w:val="lowerRoman"/>
      <w:lvlText w:val="%6."/>
      <w:lvlJc w:val="right"/>
      <w:pPr>
        <w:ind w:left="5134" w:hanging="180"/>
      </w:pPr>
    </w:lvl>
    <w:lvl w:ilvl="6" w:tplc="0809000F" w:tentative="1">
      <w:start w:val="1"/>
      <w:numFmt w:val="decimal"/>
      <w:lvlText w:val="%7."/>
      <w:lvlJc w:val="left"/>
      <w:pPr>
        <w:ind w:left="5854" w:hanging="360"/>
      </w:pPr>
    </w:lvl>
    <w:lvl w:ilvl="7" w:tplc="08090019" w:tentative="1">
      <w:start w:val="1"/>
      <w:numFmt w:val="lowerLetter"/>
      <w:lvlText w:val="%8."/>
      <w:lvlJc w:val="left"/>
      <w:pPr>
        <w:ind w:left="6574" w:hanging="360"/>
      </w:pPr>
    </w:lvl>
    <w:lvl w:ilvl="8" w:tplc="080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0" w15:restartNumberingAfterBreak="0">
    <w:nsid w:val="231E5C49"/>
    <w:multiLevelType w:val="hybridMultilevel"/>
    <w:tmpl w:val="8BE8A3FC"/>
    <w:lvl w:ilvl="0" w:tplc="99A82B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48707A"/>
    <w:multiLevelType w:val="hybridMultilevel"/>
    <w:tmpl w:val="B12A3282"/>
    <w:lvl w:ilvl="0" w:tplc="21B0BA3E">
      <w:start w:val="10"/>
      <w:numFmt w:val="decimal"/>
      <w:lvlText w:val="%1."/>
      <w:lvlJc w:val="left"/>
      <w:pPr>
        <w:tabs>
          <w:tab w:val="num" w:pos="1534"/>
        </w:tabs>
        <w:ind w:left="1534" w:hanging="360"/>
      </w:pPr>
      <w:rPr>
        <w:rFonts w:hint="default"/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45DEC"/>
    <w:multiLevelType w:val="hybridMultilevel"/>
    <w:tmpl w:val="006220E4"/>
    <w:lvl w:ilvl="0" w:tplc="9FAAA59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0073074"/>
    <w:multiLevelType w:val="hybridMultilevel"/>
    <w:tmpl w:val="D2AED8F2"/>
    <w:lvl w:ilvl="0" w:tplc="64B05286">
      <w:start w:val="1"/>
      <w:numFmt w:val="lowerLetter"/>
      <w:lvlText w:val="%1."/>
      <w:lvlJc w:val="left"/>
      <w:pPr>
        <w:ind w:left="153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54" w:hanging="360"/>
      </w:pPr>
    </w:lvl>
    <w:lvl w:ilvl="2" w:tplc="0809001B" w:tentative="1">
      <w:start w:val="1"/>
      <w:numFmt w:val="lowerRoman"/>
      <w:lvlText w:val="%3."/>
      <w:lvlJc w:val="right"/>
      <w:pPr>
        <w:ind w:left="2974" w:hanging="180"/>
      </w:pPr>
    </w:lvl>
    <w:lvl w:ilvl="3" w:tplc="0809000F" w:tentative="1">
      <w:start w:val="1"/>
      <w:numFmt w:val="decimal"/>
      <w:lvlText w:val="%4."/>
      <w:lvlJc w:val="left"/>
      <w:pPr>
        <w:ind w:left="3694" w:hanging="360"/>
      </w:pPr>
    </w:lvl>
    <w:lvl w:ilvl="4" w:tplc="08090019" w:tentative="1">
      <w:start w:val="1"/>
      <w:numFmt w:val="lowerLetter"/>
      <w:lvlText w:val="%5."/>
      <w:lvlJc w:val="left"/>
      <w:pPr>
        <w:ind w:left="4414" w:hanging="360"/>
      </w:pPr>
    </w:lvl>
    <w:lvl w:ilvl="5" w:tplc="0809001B" w:tentative="1">
      <w:start w:val="1"/>
      <w:numFmt w:val="lowerRoman"/>
      <w:lvlText w:val="%6."/>
      <w:lvlJc w:val="right"/>
      <w:pPr>
        <w:ind w:left="5134" w:hanging="180"/>
      </w:pPr>
    </w:lvl>
    <w:lvl w:ilvl="6" w:tplc="0809000F" w:tentative="1">
      <w:start w:val="1"/>
      <w:numFmt w:val="decimal"/>
      <w:lvlText w:val="%7."/>
      <w:lvlJc w:val="left"/>
      <w:pPr>
        <w:ind w:left="5854" w:hanging="360"/>
      </w:pPr>
    </w:lvl>
    <w:lvl w:ilvl="7" w:tplc="08090019" w:tentative="1">
      <w:start w:val="1"/>
      <w:numFmt w:val="lowerLetter"/>
      <w:lvlText w:val="%8."/>
      <w:lvlJc w:val="left"/>
      <w:pPr>
        <w:ind w:left="6574" w:hanging="360"/>
      </w:pPr>
    </w:lvl>
    <w:lvl w:ilvl="8" w:tplc="080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4" w15:restartNumberingAfterBreak="0">
    <w:nsid w:val="31FC52E0"/>
    <w:multiLevelType w:val="hybridMultilevel"/>
    <w:tmpl w:val="415612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46349"/>
    <w:multiLevelType w:val="hybridMultilevel"/>
    <w:tmpl w:val="72F0DF04"/>
    <w:lvl w:ilvl="0" w:tplc="4E521C8C">
      <w:start w:val="14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15D9F"/>
    <w:multiLevelType w:val="hybridMultilevel"/>
    <w:tmpl w:val="EC0C36BA"/>
    <w:lvl w:ilvl="0" w:tplc="DA882862">
      <w:start w:val="1"/>
      <w:numFmt w:val="lowerLetter"/>
      <w:lvlText w:val="%1."/>
      <w:lvlJc w:val="left"/>
      <w:pPr>
        <w:ind w:left="153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30994"/>
    <w:multiLevelType w:val="hybridMultilevel"/>
    <w:tmpl w:val="C010B1F2"/>
    <w:lvl w:ilvl="0" w:tplc="0EB6A2AE">
      <w:start w:val="1"/>
      <w:numFmt w:val="lowerLetter"/>
      <w:lvlText w:val="%1."/>
      <w:lvlJc w:val="left"/>
      <w:pPr>
        <w:ind w:left="150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4EB402E9"/>
    <w:multiLevelType w:val="hybridMultilevel"/>
    <w:tmpl w:val="70167F98"/>
    <w:lvl w:ilvl="0" w:tplc="190ADF06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531B6B9F"/>
    <w:multiLevelType w:val="hybridMultilevel"/>
    <w:tmpl w:val="B34C0AB4"/>
    <w:lvl w:ilvl="0" w:tplc="92BE008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68160E0"/>
    <w:multiLevelType w:val="hybridMultilevel"/>
    <w:tmpl w:val="6EE26610"/>
    <w:lvl w:ilvl="0" w:tplc="E4727922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8AB554E"/>
    <w:multiLevelType w:val="hybridMultilevel"/>
    <w:tmpl w:val="F2867F0E"/>
    <w:lvl w:ilvl="0" w:tplc="ABC2E68E">
      <w:start w:val="1"/>
      <w:numFmt w:val="lowerLetter"/>
      <w:lvlText w:val="%1."/>
      <w:lvlJc w:val="left"/>
      <w:pPr>
        <w:ind w:left="159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310" w:hanging="360"/>
      </w:pPr>
    </w:lvl>
    <w:lvl w:ilvl="2" w:tplc="0809001B" w:tentative="1">
      <w:start w:val="1"/>
      <w:numFmt w:val="lowerRoman"/>
      <w:lvlText w:val="%3."/>
      <w:lvlJc w:val="right"/>
      <w:pPr>
        <w:ind w:left="3030" w:hanging="180"/>
      </w:pPr>
    </w:lvl>
    <w:lvl w:ilvl="3" w:tplc="0809000F" w:tentative="1">
      <w:start w:val="1"/>
      <w:numFmt w:val="decimal"/>
      <w:lvlText w:val="%4."/>
      <w:lvlJc w:val="left"/>
      <w:pPr>
        <w:ind w:left="3750" w:hanging="360"/>
      </w:pPr>
    </w:lvl>
    <w:lvl w:ilvl="4" w:tplc="08090019" w:tentative="1">
      <w:start w:val="1"/>
      <w:numFmt w:val="lowerLetter"/>
      <w:lvlText w:val="%5."/>
      <w:lvlJc w:val="left"/>
      <w:pPr>
        <w:ind w:left="4470" w:hanging="360"/>
      </w:pPr>
    </w:lvl>
    <w:lvl w:ilvl="5" w:tplc="0809001B" w:tentative="1">
      <w:start w:val="1"/>
      <w:numFmt w:val="lowerRoman"/>
      <w:lvlText w:val="%6."/>
      <w:lvlJc w:val="right"/>
      <w:pPr>
        <w:ind w:left="5190" w:hanging="180"/>
      </w:pPr>
    </w:lvl>
    <w:lvl w:ilvl="6" w:tplc="0809000F" w:tentative="1">
      <w:start w:val="1"/>
      <w:numFmt w:val="decimal"/>
      <w:lvlText w:val="%7."/>
      <w:lvlJc w:val="left"/>
      <w:pPr>
        <w:ind w:left="5910" w:hanging="360"/>
      </w:pPr>
    </w:lvl>
    <w:lvl w:ilvl="7" w:tplc="08090019" w:tentative="1">
      <w:start w:val="1"/>
      <w:numFmt w:val="lowerLetter"/>
      <w:lvlText w:val="%8."/>
      <w:lvlJc w:val="left"/>
      <w:pPr>
        <w:ind w:left="6630" w:hanging="360"/>
      </w:pPr>
    </w:lvl>
    <w:lvl w:ilvl="8" w:tplc="08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2" w15:restartNumberingAfterBreak="0">
    <w:nsid w:val="60D92F18"/>
    <w:multiLevelType w:val="hybridMultilevel"/>
    <w:tmpl w:val="C49C509C"/>
    <w:lvl w:ilvl="0" w:tplc="ADB486DA">
      <w:start w:val="1"/>
      <w:numFmt w:val="lowerLetter"/>
      <w:lvlText w:val="%1."/>
      <w:lvlJc w:val="left"/>
      <w:pPr>
        <w:ind w:left="153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5462F"/>
    <w:multiLevelType w:val="hybridMultilevel"/>
    <w:tmpl w:val="59AEE94A"/>
    <w:lvl w:ilvl="0" w:tplc="2696D2C8">
      <w:start w:val="15"/>
      <w:numFmt w:val="decimal"/>
      <w:lvlText w:val="%1."/>
      <w:lvlJc w:val="left"/>
      <w:pPr>
        <w:tabs>
          <w:tab w:val="num" w:pos="1534"/>
        </w:tabs>
        <w:ind w:left="1534" w:hanging="360"/>
      </w:pPr>
      <w:rPr>
        <w:rFonts w:hint="default"/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20123"/>
    <w:multiLevelType w:val="hybridMultilevel"/>
    <w:tmpl w:val="85AEDD50"/>
    <w:lvl w:ilvl="0" w:tplc="EC18E752">
      <w:start w:val="1"/>
      <w:numFmt w:val="lowerLetter"/>
      <w:lvlText w:val="%1."/>
      <w:lvlJc w:val="left"/>
      <w:pPr>
        <w:ind w:left="153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254" w:hanging="360"/>
      </w:pPr>
    </w:lvl>
    <w:lvl w:ilvl="2" w:tplc="0809001B" w:tentative="1">
      <w:start w:val="1"/>
      <w:numFmt w:val="lowerRoman"/>
      <w:lvlText w:val="%3."/>
      <w:lvlJc w:val="right"/>
      <w:pPr>
        <w:ind w:left="2974" w:hanging="180"/>
      </w:pPr>
    </w:lvl>
    <w:lvl w:ilvl="3" w:tplc="0809000F" w:tentative="1">
      <w:start w:val="1"/>
      <w:numFmt w:val="decimal"/>
      <w:lvlText w:val="%4."/>
      <w:lvlJc w:val="left"/>
      <w:pPr>
        <w:ind w:left="3694" w:hanging="360"/>
      </w:pPr>
    </w:lvl>
    <w:lvl w:ilvl="4" w:tplc="08090019" w:tentative="1">
      <w:start w:val="1"/>
      <w:numFmt w:val="lowerLetter"/>
      <w:lvlText w:val="%5."/>
      <w:lvlJc w:val="left"/>
      <w:pPr>
        <w:ind w:left="4414" w:hanging="360"/>
      </w:pPr>
    </w:lvl>
    <w:lvl w:ilvl="5" w:tplc="0809001B" w:tentative="1">
      <w:start w:val="1"/>
      <w:numFmt w:val="lowerRoman"/>
      <w:lvlText w:val="%6."/>
      <w:lvlJc w:val="right"/>
      <w:pPr>
        <w:ind w:left="5134" w:hanging="180"/>
      </w:pPr>
    </w:lvl>
    <w:lvl w:ilvl="6" w:tplc="0809000F" w:tentative="1">
      <w:start w:val="1"/>
      <w:numFmt w:val="decimal"/>
      <w:lvlText w:val="%7."/>
      <w:lvlJc w:val="left"/>
      <w:pPr>
        <w:ind w:left="5854" w:hanging="360"/>
      </w:pPr>
    </w:lvl>
    <w:lvl w:ilvl="7" w:tplc="08090019" w:tentative="1">
      <w:start w:val="1"/>
      <w:numFmt w:val="lowerLetter"/>
      <w:lvlText w:val="%8."/>
      <w:lvlJc w:val="left"/>
      <w:pPr>
        <w:ind w:left="6574" w:hanging="360"/>
      </w:pPr>
    </w:lvl>
    <w:lvl w:ilvl="8" w:tplc="080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25" w15:restartNumberingAfterBreak="0">
    <w:nsid w:val="62483ABB"/>
    <w:multiLevelType w:val="hybridMultilevel"/>
    <w:tmpl w:val="CD2466AA"/>
    <w:lvl w:ilvl="0" w:tplc="EC18E752">
      <w:start w:val="1"/>
      <w:numFmt w:val="lowerLetter"/>
      <w:lvlText w:val="%1."/>
      <w:lvlJc w:val="left"/>
      <w:pPr>
        <w:ind w:left="153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254" w:hanging="360"/>
      </w:pPr>
    </w:lvl>
    <w:lvl w:ilvl="2" w:tplc="0809001B" w:tentative="1">
      <w:start w:val="1"/>
      <w:numFmt w:val="lowerRoman"/>
      <w:lvlText w:val="%3."/>
      <w:lvlJc w:val="right"/>
      <w:pPr>
        <w:ind w:left="2974" w:hanging="180"/>
      </w:pPr>
    </w:lvl>
    <w:lvl w:ilvl="3" w:tplc="0809000F" w:tentative="1">
      <w:start w:val="1"/>
      <w:numFmt w:val="decimal"/>
      <w:lvlText w:val="%4."/>
      <w:lvlJc w:val="left"/>
      <w:pPr>
        <w:ind w:left="3694" w:hanging="360"/>
      </w:pPr>
    </w:lvl>
    <w:lvl w:ilvl="4" w:tplc="08090019" w:tentative="1">
      <w:start w:val="1"/>
      <w:numFmt w:val="lowerLetter"/>
      <w:lvlText w:val="%5."/>
      <w:lvlJc w:val="left"/>
      <w:pPr>
        <w:ind w:left="4414" w:hanging="360"/>
      </w:pPr>
    </w:lvl>
    <w:lvl w:ilvl="5" w:tplc="0809001B" w:tentative="1">
      <w:start w:val="1"/>
      <w:numFmt w:val="lowerRoman"/>
      <w:lvlText w:val="%6."/>
      <w:lvlJc w:val="right"/>
      <w:pPr>
        <w:ind w:left="5134" w:hanging="180"/>
      </w:pPr>
    </w:lvl>
    <w:lvl w:ilvl="6" w:tplc="0809000F" w:tentative="1">
      <w:start w:val="1"/>
      <w:numFmt w:val="decimal"/>
      <w:lvlText w:val="%7."/>
      <w:lvlJc w:val="left"/>
      <w:pPr>
        <w:ind w:left="5854" w:hanging="360"/>
      </w:pPr>
    </w:lvl>
    <w:lvl w:ilvl="7" w:tplc="08090019" w:tentative="1">
      <w:start w:val="1"/>
      <w:numFmt w:val="lowerLetter"/>
      <w:lvlText w:val="%8."/>
      <w:lvlJc w:val="left"/>
      <w:pPr>
        <w:ind w:left="6574" w:hanging="360"/>
      </w:pPr>
    </w:lvl>
    <w:lvl w:ilvl="8" w:tplc="080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26" w15:restartNumberingAfterBreak="0">
    <w:nsid w:val="67075154"/>
    <w:multiLevelType w:val="hybridMultilevel"/>
    <w:tmpl w:val="629C74CE"/>
    <w:lvl w:ilvl="0" w:tplc="79D2095A">
      <w:start w:val="1"/>
      <w:numFmt w:val="lowerLetter"/>
      <w:lvlText w:val="%1."/>
      <w:lvlJc w:val="left"/>
      <w:pPr>
        <w:ind w:left="1534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254" w:hanging="360"/>
      </w:pPr>
    </w:lvl>
    <w:lvl w:ilvl="2" w:tplc="0809001B" w:tentative="1">
      <w:start w:val="1"/>
      <w:numFmt w:val="lowerRoman"/>
      <w:lvlText w:val="%3."/>
      <w:lvlJc w:val="right"/>
      <w:pPr>
        <w:ind w:left="2974" w:hanging="180"/>
      </w:pPr>
    </w:lvl>
    <w:lvl w:ilvl="3" w:tplc="0809000F" w:tentative="1">
      <w:start w:val="1"/>
      <w:numFmt w:val="decimal"/>
      <w:lvlText w:val="%4."/>
      <w:lvlJc w:val="left"/>
      <w:pPr>
        <w:ind w:left="3694" w:hanging="360"/>
      </w:pPr>
    </w:lvl>
    <w:lvl w:ilvl="4" w:tplc="08090019" w:tentative="1">
      <w:start w:val="1"/>
      <w:numFmt w:val="lowerLetter"/>
      <w:lvlText w:val="%5."/>
      <w:lvlJc w:val="left"/>
      <w:pPr>
        <w:ind w:left="4414" w:hanging="360"/>
      </w:pPr>
    </w:lvl>
    <w:lvl w:ilvl="5" w:tplc="0809001B" w:tentative="1">
      <w:start w:val="1"/>
      <w:numFmt w:val="lowerRoman"/>
      <w:lvlText w:val="%6."/>
      <w:lvlJc w:val="right"/>
      <w:pPr>
        <w:ind w:left="5134" w:hanging="180"/>
      </w:pPr>
    </w:lvl>
    <w:lvl w:ilvl="6" w:tplc="0809000F" w:tentative="1">
      <w:start w:val="1"/>
      <w:numFmt w:val="decimal"/>
      <w:lvlText w:val="%7."/>
      <w:lvlJc w:val="left"/>
      <w:pPr>
        <w:ind w:left="5854" w:hanging="360"/>
      </w:pPr>
    </w:lvl>
    <w:lvl w:ilvl="7" w:tplc="08090019" w:tentative="1">
      <w:start w:val="1"/>
      <w:numFmt w:val="lowerLetter"/>
      <w:lvlText w:val="%8."/>
      <w:lvlJc w:val="left"/>
      <w:pPr>
        <w:ind w:left="6574" w:hanging="360"/>
      </w:pPr>
    </w:lvl>
    <w:lvl w:ilvl="8" w:tplc="080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27" w15:restartNumberingAfterBreak="0">
    <w:nsid w:val="6B9571DE"/>
    <w:multiLevelType w:val="hybridMultilevel"/>
    <w:tmpl w:val="68702304"/>
    <w:lvl w:ilvl="0" w:tplc="08090019">
      <w:start w:val="1"/>
      <w:numFmt w:val="lowerLetter"/>
      <w:lvlText w:val="%1."/>
      <w:lvlJc w:val="left"/>
      <w:pPr>
        <w:ind w:left="1534" w:hanging="360"/>
      </w:pPr>
    </w:lvl>
    <w:lvl w:ilvl="1" w:tplc="08090019" w:tentative="1">
      <w:start w:val="1"/>
      <w:numFmt w:val="lowerLetter"/>
      <w:lvlText w:val="%2."/>
      <w:lvlJc w:val="left"/>
      <w:pPr>
        <w:ind w:left="2254" w:hanging="360"/>
      </w:pPr>
    </w:lvl>
    <w:lvl w:ilvl="2" w:tplc="0809001B" w:tentative="1">
      <w:start w:val="1"/>
      <w:numFmt w:val="lowerRoman"/>
      <w:lvlText w:val="%3."/>
      <w:lvlJc w:val="right"/>
      <w:pPr>
        <w:ind w:left="2974" w:hanging="180"/>
      </w:pPr>
    </w:lvl>
    <w:lvl w:ilvl="3" w:tplc="0809000F" w:tentative="1">
      <w:start w:val="1"/>
      <w:numFmt w:val="decimal"/>
      <w:lvlText w:val="%4."/>
      <w:lvlJc w:val="left"/>
      <w:pPr>
        <w:ind w:left="3694" w:hanging="360"/>
      </w:pPr>
    </w:lvl>
    <w:lvl w:ilvl="4" w:tplc="08090019" w:tentative="1">
      <w:start w:val="1"/>
      <w:numFmt w:val="lowerLetter"/>
      <w:lvlText w:val="%5."/>
      <w:lvlJc w:val="left"/>
      <w:pPr>
        <w:ind w:left="4414" w:hanging="360"/>
      </w:pPr>
    </w:lvl>
    <w:lvl w:ilvl="5" w:tplc="0809001B" w:tentative="1">
      <w:start w:val="1"/>
      <w:numFmt w:val="lowerRoman"/>
      <w:lvlText w:val="%6."/>
      <w:lvlJc w:val="right"/>
      <w:pPr>
        <w:ind w:left="5134" w:hanging="180"/>
      </w:pPr>
    </w:lvl>
    <w:lvl w:ilvl="6" w:tplc="0809000F" w:tentative="1">
      <w:start w:val="1"/>
      <w:numFmt w:val="decimal"/>
      <w:lvlText w:val="%7."/>
      <w:lvlJc w:val="left"/>
      <w:pPr>
        <w:ind w:left="5854" w:hanging="360"/>
      </w:pPr>
    </w:lvl>
    <w:lvl w:ilvl="7" w:tplc="08090019" w:tentative="1">
      <w:start w:val="1"/>
      <w:numFmt w:val="lowerLetter"/>
      <w:lvlText w:val="%8."/>
      <w:lvlJc w:val="left"/>
      <w:pPr>
        <w:ind w:left="6574" w:hanging="360"/>
      </w:pPr>
    </w:lvl>
    <w:lvl w:ilvl="8" w:tplc="080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28" w15:restartNumberingAfterBreak="0">
    <w:nsid w:val="77287F78"/>
    <w:multiLevelType w:val="hybridMultilevel"/>
    <w:tmpl w:val="F07698EA"/>
    <w:lvl w:ilvl="0" w:tplc="73144D38">
      <w:start w:val="9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B70B7"/>
    <w:multiLevelType w:val="hybridMultilevel"/>
    <w:tmpl w:val="B9A2F576"/>
    <w:lvl w:ilvl="0" w:tplc="F546FFB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  <w:color w:val="auto"/>
      </w:rPr>
    </w:lvl>
    <w:lvl w:ilvl="1" w:tplc="50E83140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</w:rPr>
    </w:lvl>
    <w:lvl w:ilvl="2" w:tplc="7070E4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3E5514"/>
    <w:multiLevelType w:val="hybridMultilevel"/>
    <w:tmpl w:val="0F5A35B6"/>
    <w:lvl w:ilvl="0" w:tplc="EC18E752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24042479">
    <w:abstractNumId w:val="29"/>
  </w:num>
  <w:num w:numId="2" w16cid:durableId="379129430">
    <w:abstractNumId w:val="30"/>
  </w:num>
  <w:num w:numId="3" w16cid:durableId="439571319">
    <w:abstractNumId w:val="3"/>
  </w:num>
  <w:num w:numId="4" w16cid:durableId="1461874193">
    <w:abstractNumId w:val="17"/>
  </w:num>
  <w:num w:numId="5" w16cid:durableId="1513640843">
    <w:abstractNumId w:val="13"/>
  </w:num>
  <w:num w:numId="6" w16cid:durableId="1137145542">
    <w:abstractNumId w:val="26"/>
  </w:num>
  <w:num w:numId="7" w16cid:durableId="580452488">
    <w:abstractNumId w:val="9"/>
  </w:num>
  <w:num w:numId="8" w16cid:durableId="1608463653">
    <w:abstractNumId w:val="28"/>
  </w:num>
  <w:num w:numId="9" w16cid:durableId="2144884253">
    <w:abstractNumId w:val="11"/>
  </w:num>
  <w:num w:numId="10" w16cid:durableId="1815758003">
    <w:abstractNumId w:val="24"/>
  </w:num>
  <w:num w:numId="11" w16cid:durableId="522136491">
    <w:abstractNumId w:val="27"/>
  </w:num>
  <w:num w:numId="12" w16cid:durableId="1758791210">
    <w:abstractNumId w:val="1"/>
  </w:num>
  <w:num w:numId="13" w16cid:durableId="707143619">
    <w:abstractNumId w:val="16"/>
  </w:num>
  <w:num w:numId="14" w16cid:durableId="1705669217">
    <w:abstractNumId w:val="0"/>
  </w:num>
  <w:num w:numId="15" w16cid:durableId="627972488">
    <w:abstractNumId w:val="22"/>
  </w:num>
  <w:num w:numId="16" w16cid:durableId="36470203">
    <w:abstractNumId w:val="5"/>
  </w:num>
  <w:num w:numId="17" w16cid:durableId="2053922600">
    <w:abstractNumId w:val="25"/>
  </w:num>
  <w:num w:numId="18" w16cid:durableId="1072628873">
    <w:abstractNumId w:val="4"/>
  </w:num>
  <w:num w:numId="19" w16cid:durableId="99031815">
    <w:abstractNumId w:val="23"/>
  </w:num>
  <w:num w:numId="20" w16cid:durableId="1040014082">
    <w:abstractNumId w:val="7"/>
  </w:num>
  <w:num w:numId="21" w16cid:durableId="1128351903">
    <w:abstractNumId w:val="21"/>
  </w:num>
  <w:num w:numId="22" w16cid:durableId="1914200041">
    <w:abstractNumId w:val="15"/>
  </w:num>
  <w:num w:numId="23" w16cid:durableId="997341209">
    <w:abstractNumId w:val="2"/>
  </w:num>
  <w:num w:numId="24" w16cid:durableId="1057700144">
    <w:abstractNumId w:val="20"/>
  </w:num>
  <w:num w:numId="25" w16cid:durableId="554971426">
    <w:abstractNumId w:val="14"/>
  </w:num>
  <w:num w:numId="26" w16cid:durableId="551385756">
    <w:abstractNumId w:val="6"/>
  </w:num>
  <w:num w:numId="27" w16cid:durableId="107241271">
    <w:abstractNumId w:val="12"/>
  </w:num>
  <w:num w:numId="28" w16cid:durableId="2063405031">
    <w:abstractNumId w:val="19"/>
  </w:num>
  <w:num w:numId="29" w16cid:durableId="810289217">
    <w:abstractNumId w:val="18"/>
  </w:num>
  <w:num w:numId="30" w16cid:durableId="178543684">
    <w:abstractNumId w:val="10"/>
  </w:num>
  <w:num w:numId="31" w16cid:durableId="867835266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883"/>
    <w:rsid w:val="00006EE4"/>
    <w:rsid w:val="00007BA7"/>
    <w:rsid w:val="00010196"/>
    <w:rsid w:val="0001052F"/>
    <w:rsid w:val="000111D8"/>
    <w:rsid w:val="000111E6"/>
    <w:rsid w:val="00011B4F"/>
    <w:rsid w:val="00011F68"/>
    <w:rsid w:val="0001325A"/>
    <w:rsid w:val="00014664"/>
    <w:rsid w:val="0001510C"/>
    <w:rsid w:val="00015383"/>
    <w:rsid w:val="00015865"/>
    <w:rsid w:val="00021619"/>
    <w:rsid w:val="0002227C"/>
    <w:rsid w:val="0002472D"/>
    <w:rsid w:val="00025230"/>
    <w:rsid w:val="000257D9"/>
    <w:rsid w:val="000272B3"/>
    <w:rsid w:val="00030E4E"/>
    <w:rsid w:val="000310C9"/>
    <w:rsid w:val="00031826"/>
    <w:rsid w:val="00033275"/>
    <w:rsid w:val="000336EC"/>
    <w:rsid w:val="00033ED9"/>
    <w:rsid w:val="00033FA2"/>
    <w:rsid w:val="00034614"/>
    <w:rsid w:val="000364B9"/>
    <w:rsid w:val="000379B7"/>
    <w:rsid w:val="00037F1B"/>
    <w:rsid w:val="00040CD1"/>
    <w:rsid w:val="00040FBD"/>
    <w:rsid w:val="000443D4"/>
    <w:rsid w:val="00044C86"/>
    <w:rsid w:val="0004505E"/>
    <w:rsid w:val="00045E05"/>
    <w:rsid w:val="00046071"/>
    <w:rsid w:val="00046F49"/>
    <w:rsid w:val="000509BD"/>
    <w:rsid w:val="00050E47"/>
    <w:rsid w:val="0005140E"/>
    <w:rsid w:val="00051601"/>
    <w:rsid w:val="00052A63"/>
    <w:rsid w:val="000538C2"/>
    <w:rsid w:val="00056648"/>
    <w:rsid w:val="00056715"/>
    <w:rsid w:val="00060265"/>
    <w:rsid w:val="0006171C"/>
    <w:rsid w:val="00062303"/>
    <w:rsid w:val="00064778"/>
    <w:rsid w:val="000659F2"/>
    <w:rsid w:val="00065EC4"/>
    <w:rsid w:val="00067CD8"/>
    <w:rsid w:val="000709EE"/>
    <w:rsid w:val="0007248A"/>
    <w:rsid w:val="00072A05"/>
    <w:rsid w:val="000735DB"/>
    <w:rsid w:val="00073B61"/>
    <w:rsid w:val="00073BE5"/>
    <w:rsid w:val="000750B2"/>
    <w:rsid w:val="000752A6"/>
    <w:rsid w:val="000753F0"/>
    <w:rsid w:val="00075661"/>
    <w:rsid w:val="00075D9A"/>
    <w:rsid w:val="0007684D"/>
    <w:rsid w:val="00077356"/>
    <w:rsid w:val="000776DC"/>
    <w:rsid w:val="00077D17"/>
    <w:rsid w:val="0008088C"/>
    <w:rsid w:val="00080929"/>
    <w:rsid w:val="00080ED7"/>
    <w:rsid w:val="00081093"/>
    <w:rsid w:val="0008182F"/>
    <w:rsid w:val="00081ADA"/>
    <w:rsid w:val="000822DB"/>
    <w:rsid w:val="00085DB2"/>
    <w:rsid w:val="000872C0"/>
    <w:rsid w:val="000910D8"/>
    <w:rsid w:val="00092226"/>
    <w:rsid w:val="00092E0B"/>
    <w:rsid w:val="00093907"/>
    <w:rsid w:val="000A3FAD"/>
    <w:rsid w:val="000A5703"/>
    <w:rsid w:val="000A6261"/>
    <w:rsid w:val="000A67F5"/>
    <w:rsid w:val="000A7FCE"/>
    <w:rsid w:val="000B047B"/>
    <w:rsid w:val="000B0F50"/>
    <w:rsid w:val="000B15FD"/>
    <w:rsid w:val="000B1FD6"/>
    <w:rsid w:val="000B2B1F"/>
    <w:rsid w:val="000B2F1E"/>
    <w:rsid w:val="000B6D0F"/>
    <w:rsid w:val="000B7203"/>
    <w:rsid w:val="000B7B82"/>
    <w:rsid w:val="000C0E31"/>
    <w:rsid w:val="000C1B65"/>
    <w:rsid w:val="000C252A"/>
    <w:rsid w:val="000C4872"/>
    <w:rsid w:val="000C7B80"/>
    <w:rsid w:val="000D0CA4"/>
    <w:rsid w:val="000D0ED0"/>
    <w:rsid w:val="000D1818"/>
    <w:rsid w:val="000D4DE1"/>
    <w:rsid w:val="000D5EC9"/>
    <w:rsid w:val="000D7C99"/>
    <w:rsid w:val="000E087D"/>
    <w:rsid w:val="000E0D31"/>
    <w:rsid w:val="000E24A3"/>
    <w:rsid w:val="000E2E2C"/>
    <w:rsid w:val="000E3275"/>
    <w:rsid w:val="000E40B9"/>
    <w:rsid w:val="000E4B83"/>
    <w:rsid w:val="000F1FEF"/>
    <w:rsid w:val="000F2996"/>
    <w:rsid w:val="000F43F4"/>
    <w:rsid w:val="000F4405"/>
    <w:rsid w:val="000F4D5A"/>
    <w:rsid w:val="000F5768"/>
    <w:rsid w:val="000F7C7C"/>
    <w:rsid w:val="000F7ED7"/>
    <w:rsid w:val="0010173F"/>
    <w:rsid w:val="001028A8"/>
    <w:rsid w:val="00103160"/>
    <w:rsid w:val="00103BD1"/>
    <w:rsid w:val="00113AD7"/>
    <w:rsid w:val="00113F99"/>
    <w:rsid w:val="0011657B"/>
    <w:rsid w:val="00121194"/>
    <w:rsid w:val="001214E6"/>
    <w:rsid w:val="00124189"/>
    <w:rsid w:val="00124E50"/>
    <w:rsid w:val="001254EF"/>
    <w:rsid w:val="00126062"/>
    <w:rsid w:val="001265AA"/>
    <w:rsid w:val="00126741"/>
    <w:rsid w:val="0012676F"/>
    <w:rsid w:val="0013071D"/>
    <w:rsid w:val="00131836"/>
    <w:rsid w:val="001327C8"/>
    <w:rsid w:val="001349DD"/>
    <w:rsid w:val="00134F64"/>
    <w:rsid w:val="00137D1D"/>
    <w:rsid w:val="00141135"/>
    <w:rsid w:val="00141377"/>
    <w:rsid w:val="001443BB"/>
    <w:rsid w:val="00144589"/>
    <w:rsid w:val="001464AA"/>
    <w:rsid w:val="001468A0"/>
    <w:rsid w:val="00146BC5"/>
    <w:rsid w:val="00147661"/>
    <w:rsid w:val="001477C6"/>
    <w:rsid w:val="001479F0"/>
    <w:rsid w:val="00147F09"/>
    <w:rsid w:val="0015013A"/>
    <w:rsid w:val="00154727"/>
    <w:rsid w:val="00154BFD"/>
    <w:rsid w:val="00155141"/>
    <w:rsid w:val="00155ACD"/>
    <w:rsid w:val="00160138"/>
    <w:rsid w:val="00160366"/>
    <w:rsid w:val="001606FC"/>
    <w:rsid w:val="00162325"/>
    <w:rsid w:val="00163395"/>
    <w:rsid w:val="00164D04"/>
    <w:rsid w:val="00165CD3"/>
    <w:rsid w:val="00167462"/>
    <w:rsid w:val="00167ACA"/>
    <w:rsid w:val="00167D93"/>
    <w:rsid w:val="001700AF"/>
    <w:rsid w:val="001714DA"/>
    <w:rsid w:val="001735F9"/>
    <w:rsid w:val="00173B05"/>
    <w:rsid w:val="001750EB"/>
    <w:rsid w:val="00175F3F"/>
    <w:rsid w:val="00175F6F"/>
    <w:rsid w:val="00177375"/>
    <w:rsid w:val="00180FAA"/>
    <w:rsid w:val="00181221"/>
    <w:rsid w:val="00182E11"/>
    <w:rsid w:val="001848F2"/>
    <w:rsid w:val="00191110"/>
    <w:rsid w:val="001916B7"/>
    <w:rsid w:val="00191B98"/>
    <w:rsid w:val="00191FC6"/>
    <w:rsid w:val="00193E3A"/>
    <w:rsid w:val="00194F89"/>
    <w:rsid w:val="00197BBD"/>
    <w:rsid w:val="001A0340"/>
    <w:rsid w:val="001A2ADD"/>
    <w:rsid w:val="001A364C"/>
    <w:rsid w:val="001A44D4"/>
    <w:rsid w:val="001A45B5"/>
    <w:rsid w:val="001A5040"/>
    <w:rsid w:val="001A5B8A"/>
    <w:rsid w:val="001A5EDF"/>
    <w:rsid w:val="001A6152"/>
    <w:rsid w:val="001A74DF"/>
    <w:rsid w:val="001A7504"/>
    <w:rsid w:val="001B01C4"/>
    <w:rsid w:val="001B3527"/>
    <w:rsid w:val="001B3B24"/>
    <w:rsid w:val="001B6DE1"/>
    <w:rsid w:val="001B7C0F"/>
    <w:rsid w:val="001C0539"/>
    <w:rsid w:val="001C3F8C"/>
    <w:rsid w:val="001C4863"/>
    <w:rsid w:val="001C5D60"/>
    <w:rsid w:val="001C5FEE"/>
    <w:rsid w:val="001C6DBB"/>
    <w:rsid w:val="001C7D86"/>
    <w:rsid w:val="001C7E16"/>
    <w:rsid w:val="001D310A"/>
    <w:rsid w:val="001D3D80"/>
    <w:rsid w:val="001D3F40"/>
    <w:rsid w:val="001D4F43"/>
    <w:rsid w:val="001D5ACB"/>
    <w:rsid w:val="001D6E89"/>
    <w:rsid w:val="001E0B97"/>
    <w:rsid w:val="001E1409"/>
    <w:rsid w:val="001E29E2"/>
    <w:rsid w:val="001E2CFC"/>
    <w:rsid w:val="001E3213"/>
    <w:rsid w:val="001E660C"/>
    <w:rsid w:val="001F116B"/>
    <w:rsid w:val="001F3F41"/>
    <w:rsid w:val="001F5A49"/>
    <w:rsid w:val="001F63D4"/>
    <w:rsid w:val="001F641E"/>
    <w:rsid w:val="001F6EC8"/>
    <w:rsid w:val="002005E3"/>
    <w:rsid w:val="002009BA"/>
    <w:rsid w:val="0020232C"/>
    <w:rsid w:val="002034D7"/>
    <w:rsid w:val="00203FF0"/>
    <w:rsid w:val="00205865"/>
    <w:rsid w:val="00206044"/>
    <w:rsid w:val="00206081"/>
    <w:rsid w:val="00210849"/>
    <w:rsid w:val="002110EE"/>
    <w:rsid w:val="002128BA"/>
    <w:rsid w:val="00213A7B"/>
    <w:rsid w:val="00213D30"/>
    <w:rsid w:val="00213FAA"/>
    <w:rsid w:val="00214BF8"/>
    <w:rsid w:val="0021528F"/>
    <w:rsid w:val="00216312"/>
    <w:rsid w:val="00217307"/>
    <w:rsid w:val="00220752"/>
    <w:rsid w:val="00220F86"/>
    <w:rsid w:val="00221C1F"/>
    <w:rsid w:val="00223006"/>
    <w:rsid w:val="002244D0"/>
    <w:rsid w:val="002249D1"/>
    <w:rsid w:val="002273D3"/>
    <w:rsid w:val="002308B9"/>
    <w:rsid w:val="0023095D"/>
    <w:rsid w:val="00231777"/>
    <w:rsid w:val="00231BEF"/>
    <w:rsid w:val="00231DDE"/>
    <w:rsid w:val="002334E0"/>
    <w:rsid w:val="00234C5F"/>
    <w:rsid w:val="00235CC6"/>
    <w:rsid w:val="00236214"/>
    <w:rsid w:val="0023724A"/>
    <w:rsid w:val="00240131"/>
    <w:rsid w:val="0024170E"/>
    <w:rsid w:val="002427B1"/>
    <w:rsid w:val="00243AA8"/>
    <w:rsid w:val="002440A0"/>
    <w:rsid w:val="0024502F"/>
    <w:rsid w:val="00246428"/>
    <w:rsid w:val="0024656D"/>
    <w:rsid w:val="002466E5"/>
    <w:rsid w:val="002506C8"/>
    <w:rsid w:val="002523EF"/>
    <w:rsid w:val="00253C8E"/>
    <w:rsid w:val="002557BD"/>
    <w:rsid w:val="002559AA"/>
    <w:rsid w:val="00257266"/>
    <w:rsid w:val="002607DC"/>
    <w:rsid w:val="002627B7"/>
    <w:rsid w:val="00262F20"/>
    <w:rsid w:val="00264468"/>
    <w:rsid w:val="0026631A"/>
    <w:rsid w:val="002667C1"/>
    <w:rsid w:val="002669EE"/>
    <w:rsid w:val="00266D63"/>
    <w:rsid w:val="00270909"/>
    <w:rsid w:val="002715CF"/>
    <w:rsid w:val="00273FD4"/>
    <w:rsid w:val="002812C0"/>
    <w:rsid w:val="00281E7B"/>
    <w:rsid w:val="00282C1D"/>
    <w:rsid w:val="00283D51"/>
    <w:rsid w:val="00284D42"/>
    <w:rsid w:val="00285B80"/>
    <w:rsid w:val="00286007"/>
    <w:rsid w:val="00286FE1"/>
    <w:rsid w:val="00290277"/>
    <w:rsid w:val="0029090C"/>
    <w:rsid w:val="00291755"/>
    <w:rsid w:val="00291B6B"/>
    <w:rsid w:val="00295383"/>
    <w:rsid w:val="00295399"/>
    <w:rsid w:val="00295401"/>
    <w:rsid w:val="00297185"/>
    <w:rsid w:val="002A04C8"/>
    <w:rsid w:val="002A07EC"/>
    <w:rsid w:val="002A2E08"/>
    <w:rsid w:val="002A3CE4"/>
    <w:rsid w:val="002A4E30"/>
    <w:rsid w:val="002A5656"/>
    <w:rsid w:val="002A5978"/>
    <w:rsid w:val="002A5AD3"/>
    <w:rsid w:val="002A650A"/>
    <w:rsid w:val="002A6CAE"/>
    <w:rsid w:val="002A6EFA"/>
    <w:rsid w:val="002A767F"/>
    <w:rsid w:val="002A7929"/>
    <w:rsid w:val="002B0612"/>
    <w:rsid w:val="002B0EDC"/>
    <w:rsid w:val="002B1120"/>
    <w:rsid w:val="002B1530"/>
    <w:rsid w:val="002B1F0D"/>
    <w:rsid w:val="002B2E7C"/>
    <w:rsid w:val="002B3B41"/>
    <w:rsid w:val="002B4CA8"/>
    <w:rsid w:val="002B57FA"/>
    <w:rsid w:val="002C0610"/>
    <w:rsid w:val="002C26C7"/>
    <w:rsid w:val="002C29F1"/>
    <w:rsid w:val="002C3E1B"/>
    <w:rsid w:val="002C4F95"/>
    <w:rsid w:val="002C7645"/>
    <w:rsid w:val="002D1187"/>
    <w:rsid w:val="002D2486"/>
    <w:rsid w:val="002D28F4"/>
    <w:rsid w:val="002D2E43"/>
    <w:rsid w:val="002D3B94"/>
    <w:rsid w:val="002D6BDE"/>
    <w:rsid w:val="002D7AD9"/>
    <w:rsid w:val="002E18DE"/>
    <w:rsid w:val="002E5244"/>
    <w:rsid w:val="002E5826"/>
    <w:rsid w:val="002E6733"/>
    <w:rsid w:val="002E6EBF"/>
    <w:rsid w:val="002E7CC5"/>
    <w:rsid w:val="002F16FD"/>
    <w:rsid w:val="002F22DC"/>
    <w:rsid w:val="002F3F12"/>
    <w:rsid w:val="002F6C49"/>
    <w:rsid w:val="00303014"/>
    <w:rsid w:val="00304266"/>
    <w:rsid w:val="00304926"/>
    <w:rsid w:val="00306528"/>
    <w:rsid w:val="00307502"/>
    <w:rsid w:val="0030750F"/>
    <w:rsid w:val="003079B7"/>
    <w:rsid w:val="00307F06"/>
    <w:rsid w:val="00310BB5"/>
    <w:rsid w:val="00311AC3"/>
    <w:rsid w:val="00313A5E"/>
    <w:rsid w:val="00314296"/>
    <w:rsid w:val="00314A56"/>
    <w:rsid w:val="00317BD5"/>
    <w:rsid w:val="00320C78"/>
    <w:rsid w:val="00322A78"/>
    <w:rsid w:val="0032325E"/>
    <w:rsid w:val="00323483"/>
    <w:rsid w:val="00324AD9"/>
    <w:rsid w:val="00325365"/>
    <w:rsid w:val="00325BCC"/>
    <w:rsid w:val="0032629A"/>
    <w:rsid w:val="00326FA4"/>
    <w:rsid w:val="003276E3"/>
    <w:rsid w:val="003312B1"/>
    <w:rsid w:val="00332563"/>
    <w:rsid w:val="003326A1"/>
    <w:rsid w:val="00334382"/>
    <w:rsid w:val="0033490F"/>
    <w:rsid w:val="00334D08"/>
    <w:rsid w:val="003352D9"/>
    <w:rsid w:val="00335502"/>
    <w:rsid w:val="003363E6"/>
    <w:rsid w:val="003365DD"/>
    <w:rsid w:val="00340C8B"/>
    <w:rsid w:val="003413AB"/>
    <w:rsid w:val="0034633D"/>
    <w:rsid w:val="00352244"/>
    <w:rsid w:val="00353261"/>
    <w:rsid w:val="00355BAD"/>
    <w:rsid w:val="00356765"/>
    <w:rsid w:val="00360040"/>
    <w:rsid w:val="00361F48"/>
    <w:rsid w:val="00362026"/>
    <w:rsid w:val="00365739"/>
    <w:rsid w:val="0036598D"/>
    <w:rsid w:val="003704F7"/>
    <w:rsid w:val="00371477"/>
    <w:rsid w:val="00372E45"/>
    <w:rsid w:val="0037660B"/>
    <w:rsid w:val="003801A7"/>
    <w:rsid w:val="003820D4"/>
    <w:rsid w:val="0038362D"/>
    <w:rsid w:val="003879A7"/>
    <w:rsid w:val="00387A80"/>
    <w:rsid w:val="00390CDD"/>
    <w:rsid w:val="00390E79"/>
    <w:rsid w:val="0039157F"/>
    <w:rsid w:val="00391742"/>
    <w:rsid w:val="003932B6"/>
    <w:rsid w:val="00393B29"/>
    <w:rsid w:val="003940FF"/>
    <w:rsid w:val="00394265"/>
    <w:rsid w:val="00394C5A"/>
    <w:rsid w:val="0039508D"/>
    <w:rsid w:val="0039552F"/>
    <w:rsid w:val="003969F1"/>
    <w:rsid w:val="003A0F08"/>
    <w:rsid w:val="003A21C8"/>
    <w:rsid w:val="003A273B"/>
    <w:rsid w:val="003A2E06"/>
    <w:rsid w:val="003A4663"/>
    <w:rsid w:val="003A54A1"/>
    <w:rsid w:val="003B6147"/>
    <w:rsid w:val="003C0382"/>
    <w:rsid w:val="003C2FC1"/>
    <w:rsid w:val="003C482D"/>
    <w:rsid w:val="003D1012"/>
    <w:rsid w:val="003D1572"/>
    <w:rsid w:val="003D2592"/>
    <w:rsid w:val="003D61EA"/>
    <w:rsid w:val="003D7028"/>
    <w:rsid w:val="003D7473"/>
    <w:rsid w:val="003D7FBF"/>
    <w:rsid w:val="003E0745"/>
    <w:rsid w:val="003E104B"/>
    <w:rsid w:val="003E12A2"/>
    <w:rsid w:val="003E209F"/>
    <w:rsid w:val="003E321E"/>
    <w:rsid w:val="003E3C1A"/>
    <w:rsid w:val="003E4672"/>
    <w:rsid w:val="003E4B93"/>
    <w:rsid w:val="003E53AE"/>
    <w:rsid w:val="003E5841"/>
    <w:rsid w:val="003E6B19"/>
    <w:rsid w:val="003E751A"/>
    <w:rsid w:val="003F24E5"/>
    <w:rsid w:val="003F25E5"/>
    <w:rsid w:val="003F2A5C"/>
    <w:rsid w:val="003F40B0"/>
    <w:rsid w:val="003F696A"/>
    <w:rsid w:val="003F7E0D"/>
    <w:rsid w:val="004000B6"/>
    <w:rsid w:val="00401DF0"/>
    <w:rsid w:val="0040303C"/>
    <w:rsid w:val="00403D1F"/>
    <w:rsid w:val="00406C24"/>
    <w:rsid w:val="004109D2"/>
    <w:rsid w:val="004128FB"/>
    <w:rsid w:val="00413123"/>
    <w:rsid w:val="00414390"/>
    <w:rsid w:val="004168C5"/>
    <w:rsid w:val="00420283"/>
    <w:rsid w:val="00420E52"/>
    <w:rsid w:val="00425B27"/>
    <w:rsid w:val="00430032"/>
    <w:rsid w:val="00431157"/>
    <w:rsid w:val="004311BE"/>
    <w:rsid w:val="0043378D"/>
    <w:rsid w:val="00433C06"/>
    <w:rsid w:val="0043482B"/>
    <w:rsid w:val="00434F11"/>
    <w:rsid w:val="004352C5"/>
    <w:rsid w:val="0043710B"/>
    <w:rsid w:val="0044098C"/>
    <w:rsid w:val="00441468"/>
    <w:rsid w:val="0044150F"/>
    <w:rsid w:val="004423B4"/>
    <w:rsid w:val="004435E0"/>
    <w:rsid w:val="00445EB0"/>
    <w:rsid w:val="00450454"/>
    <w:rsid w:val="004508A9"/>
    <w:rsid w:val="00454602"/>
    <w:rsid w:val="00454FCA"/>
    <w:rsid w:val="004559D5"/>
    <w:rsid w:val="00456718"/>
    <w:rsid w:val="00457C62"/>
    <w:rsid w:val="0046158B"/>
    <w:rsid w:val="004627F1"/>
    <w:rsid w:val="0046419E"/>
    <w:rsid w:val="00464A30"/>
    <w:rsid w:val="004650AD"/>
    <w:rsid w:val="00465D5D"/>
    <w:rsid w:val="004670DE"/>
    <w:rsid w:val="0046768D"/>
    <w:rsid w:val="004702F1"/>
    <w:rsid w:val="00470516"/>
    <w:rsid w:val="00471328"/>
    <w:rsid w:val="00471729"/>
    <w:rsid w:val="004804FB"/>
    <w:rsid w:val="00482807"/>
    <w:rsid w:val="0048375B"/>
    <w:rsid w:val="0048378A"/>
    <w:rsid w:val="00487319"/>
    <w:rsid w:val="0048742D"/>
    <w:rsid w:val="00487545"/>
    <w:rsid w:val="00487E5A"/>
    <w:rsid w:val="00490899"/>
    <w:rsid w:val="004911B4"/>
    <w:rsid w:val="00496D2D"/>
    <w:rsid w:val="004A0540"/>
    <w:rsid w:val="004A1840"/>
    <w:rsid w:val="004A1BFB"/>
    <w:rsid w:val="004A28CF"/>
    <w:rsid w:val="004A2C72"/>
    <w:rsid w:val="004A4FBE"/>
    <w:rsid w:val="004A67A0"/>
    <w:rsid w:val="004B1885"/>
    <w:rsid w:val="004B318C"/>
    <w:rsid w:val="004B3F41"/>
    <w:rsid w:val="004B3FF5"/>
    <w:rsid w:val="004B5B0F"/>
    <w:rsid w:val="004B6C6F"/>
    <w:rsid w:val="004B7249"/>
    <w:rsid w:val="004C11CF"/>
    <w:rsid w:val="004C24F2"/>
    <w:rsid w:val="004C2E0A"/>
    <w:rsid w:val="004C30A3"/>
    <w:rsid w:val="004C425A"/>
    <w:rsid w:val="004C4375"/>
    <w:rsid w:val="004C49A0"/>
    <w:rsid w:val="004C6815"/>
    <w:rsid w:val="004C691A"/>
    <w:rsid w:val="004C6BAA"/>
    <w:rsid w:val="004C6DFB"/>
    <w:rsid w:val="004C7CE3"/>
    <w:rsid w:val="004D30C5"/>
    <w:rsid w:val="004D3B3F"/>
    <w:rsid w:val="004D4122"/>
    <w:rsid w:val="004D4641"/>
    <w:rsid w:val="004D6038"/>
    <w:rsid w:val="004E00BF"/>
    <w:rsid w:val="004E0ED9"/>
    <w:rsid w:val="004E23E4"/>
    <w:rsid w:val="004E3B8E"/>
    <w:rsid w:val="004E4476"/>
    <w:rsid w:val="004E59EB"/>
    <w:rsid w:val="004E6C8F"/>
    <w:rsid w:val="004E72A8"/>
    <w:rsid w:val="004E7EDA"/>
    <w:rsid w:val="004F0A1B"/>
    <w:rsid w:val="004F1BA3"/>
    <w:rsid w:val="004F27AA"/>
    <w:rsid w:val="004F3E44"/>
    <w:rsid w:val="004F4582"/>
    <w:rsid w:val="004F597D"/>
    <w:rsid w:val="004F5CAF"/>
    <w:rsid w:val="004F5D1C"/>
    <w:rsid w:val="004F5FA7"/>
    <w:rsid w:val="004F7C12"/>
    <w:rsid w:val="00500E20"/>
    <w:rsid w:val="005018A3"/>
    <w:rsid w:val="00501A99"/>
    <w:rsid w:val="00502572"/>
    <w:rsid w:val="00505C00"/>
    <w:rsid w:val="00506CBA"/>
    <w:rsid w:val="0051053A"/>
    <w:rsid w:val="005107EF"/>
    <w:rsid w:val="00512222"/>
    <w:rsid w:val="0051304D"/>
    <w:rsid w:val="005163EF"/>
    <w:rsid w:val="005169F4"/>
    <w:rsid w:val="00520C90"/>
    <w:rsid w:val="00520F9C"/>
    <w:rsid w:val="00521025"/>
    <w:rsid w:val="00527E08"/>
    <w:rsid w:val="00530023"/>
    <w:rsid w:val="00530A24"/>
    <w:rsid w:val="005337C0"/>
    <w:rsid w:val="00534557"/>
    <w:rsid w:val="005345A2"/>
    <w:rsid w:val="00534774"/>
    <w:rsid w:val="00534A46"/>
    <w:rsid w:val="00535169"/>
    <w:rsid w:val="00535E8D"/>
    <w:rsid w:val="00535F9D"/>
    <w:rsid w:val="00536C64"/>
    <w:rsid w:val="0054094F"/>
    <w:rsid w:val="00540E00"/>
    <w:rsid w:val="005434C9"/>
    <w:rsid w:val="00543E36"/>
    <w:rsid w:val="005440D2"/>
    <w:rsid w:val="005455AB"/>
    <w:rsid w:val="00547C8B"/>
    <w:rsid w:val="0055007D"/>
    <w:rsid w:val="00550EFF"/>
    <w:rsid w:val="00551218"/>
    <w:rsid w:val="005525CC"/>
    <w:rsid w:val="00553A75"/>
    <w:rsid w:val="00555BFE"/>
    <w:rsid w:val="00555E3C"/>
    <w:rsid w:val="00556A70"/>
    <w:rsid w:val="00557242"/>
    <w:rsid w:val="00561769"/>
    <w:rsid w:val="00562A16"/>
    <w:rsid w:val="005647D8"/>
    <w:rsid w:val="005677FD"/>
    <w:rsid w:val="00567903"/>
    <w:rsid w:val="00570C9F"/>
    <w:rsid w:val="005732C2"/>
    <w:rsid w:val="0057461D"/>
    <w:rsid w:val="0057648F"/>
    <w:rsid w:val="005774D4"/>
    <w:rsid w:val="00581903"/>
    <w:rsid w:val="00581FF6"/>
    <w:rsid w:val="00582864"/>
    <w:rsid w:val="00585FDE"/>
    <w:rsid w:val="00590457"/>
    <w:rsid w:val="00591898"/>
    <w:rsid w:val="00594DA1"/>
    <w:rsid w:val="00595005"/>
    <w:rsid w:val="00595D8C"/>
    <w:rsid w:val="00597457"/>
    <w:rsid w:val="005A167D"/>
    <w:rsid w:val="005A22EE"/>
    <w:rsid w:val="005A3107"/>
    <w:rsid w:val="005A3C4C"/>
    <w:rsid w:val="005A3D6A"/>
    <w:rsid w:val="005A4264"/>
    <w:rsid w:val="005A5B18"/>
    <w:rsid w:val="005B05F3"/>
    <w:rsid w:val="005B40BD"/>
    <w:rsid w:val="005B5312"/>
    <w:rsid w:val="005B538D"/>
    <w:rsid w:val="005B651B"/>
    <w:rsid w:val="005B7F94"/>
    <w:rsid w:val="005C19F2"/>
    <w:rsid w:val="005C2358"/>
    <w:rsid w:val="005C2E3F"/>
    <w:rsid w:val="005C44CD"/>
    <w:rsid w:val="005C614A"/>
    <w:rsid w:val="005C62D1"/>
    <w:rsid w:val="005C7367"/>
    <w:rsid w:val="005D084D"/>
    <w:rsid w:val="005D114D"/>
    <w:rsid w:val="005D4320"/>
    <w:rsid w:val="005D4BC8"/>
    <w:rsid w:val="005D69DC"/>
    <w:rsid w:val="005D741F"/>
    <w:rsid w:val="005D748D"/>
    <w:rsid w:val="005D7B80"/>
    <w:rsid w:val="005E05AB"/>
    <w:rsid w:val="005E0E4D"/>
    <w:rsid w:val="005E29F6"/>
    <w:rsid w:val="005E3226"/>
    <w:rsid w:val="005E3FE0"/>
    <w:rsid w:val="005E5EAE"/>
    <w:rsid w:val="005E7D0B"/>
    <w:rsid w:val="005F067F"/>
    <w:rsid w:val="005F0904"/>
    <w:rsid w:val="005F0BC2"/>
    <w:rsid w:val="005F2D9F"/>
    <w:rsid w:val="005F4AF5"/>
    <w:rsid w:val="005F684A"/>
    <w:rsid w:val="005F6A64"/>
    <w:rsid w:val="005F73DD"/>
    <w:rsid w:val="00600444"/>
    <w:rsid w:val="006005BD"/>
    <w:rsid w:val="00605A68"/>
    <w:rsid w:val="00605F36"/>
    <w:rsid w:val="00606186"/>
    <w:rsid w:val="006066F0"/>
    <w:rsid w:val="006104D2"/>
    <w:rsid w:val="006123F3"/>
    <w:rsid w:val="0061246C"/>
    <w:rsid w:val="0061266C"/>
    <w:rsid w:val="00613272"/>
    <w:rsid w:val="00614F03"/>
    <w:rsid w:val="006205F9"/>
    <w:rsid w:val="00621827"/>
    <w:rsid w:val="006231F2"/>
    <w:rsid w:val="0062585A"/>
    <w:rsid w:val="0062608F"/>
    <w:rsid w:val="006264E0"/>
    <w:rsid w:val="00627398"/>
    <w:rsid w:val="00627986"/>
    <w:rsid w:val="00633E0C"/>
    <w:rsid w:val="0063559A"/>
    <w:rsid w:val="006435D4"/>
    <w:rsid w:val="006440BC"/>
    <w:rsid w:val="006448C8"/>
    <w:rsid w:val="00645BC8"/>
    <w:rsid w:val="00645D67"/>
    <w:rsid w:val="006463BC"/>
    <w:rsid w:val="00646593"/>
    <w:rsid w:val="00647B0A"/>
    <w:rsid w:val="006509FE"/>
    <w:rsid w:val="006514DA"/>
    <w:rsid w:val="0065172A"/>
    <w:rsid w:val="006535C4"/>
    <w:rsid w:val="0065557D"/>
    <w:rsid w:val="006567CC"/>
    <w:rsid w:val="00656C7F"/>
    <w:rsid w:val="00661546"/>
    <w:rsid w:val="00664909"/>
    <w:rsid w:val="00664F94"/>
    <w:rsid w:val="006662D5"/>
    <w:rsid w:val="006663BF"/>
    <w:rsid w:val="0066694A"/>
    <w:rsid w:val="0066723E"/>
    <w:rsid w:val="006672BB"/>
    <w:rsid w:val="006675FF"/>
    <w:rsid w:val="00670576"/>
    <w:rsid w:val="00670BD2"/>
    <w:rsid w:val="006719AE"/>
    <w:rsid w:val="00671A64"/>
    <w:rsid w:val="00673337"/>
    <w:rsid w:val="006743AB"/>
    <w:rsid w:val="00676627"/>
    <w:rsid w:val="00676E75"/>
    <w:rsid w:val="00677806"/>
    <w:rsid w:val="006801A8"/>
    <w:rsid w:val="00684F77"/>
    <w:rsid w:val="00685545"/>
    <w:rsid w:val="00685B2F"/>
    <w:rsid w:val="00685FDF"/>
    <w:rsid w:val="0068675F"/>
    <w:rsid w:val="006908A9"/>
    <w:rsid w:val="006912F2"/>
    <w:rsid w:val="00691454"/>
    <w:rsid w:val="006915A2"/>
    <w:rsid w:val="00692933"/>
    <w:rsid w:val="00693A6C"/>
    <w:rsid w:val="006942A1"/>
    <w:rsid w:val="0069651C"/>
    <w:rsid w:val="006A07BC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1D4F"/>
    <w:rsid w:val="006B42BF"/>
    <w:rsid w:val="006B4751"/>
    <w:rsid w:val="006B47EA"/>
    <w:rsid w:val="006B6C54"/>
    <w:rsid w:val="006B7802"/>
    <w:rsid w:val="006B7971"/>
    <w:rsid w:val="006C039A"/>
    <w:rsid w:val="006C19B5"/>
    <w:rsid w:val="006C6602"/>
    <w:rsid w:val="006C6621"/>
    <w:rsid w:val="006C6A2C"/>
    <w:rsid w:val="006C6ED5"/>
    <w:rsid w:val="006D002F"/>
    <w:rsid w:val="006D0AB3"/>
    <w:rsid w:val="006D1E63"/>
    <w:rsid w:val="006D3AE7"/>
    <w:rsid w:val="006D45F5"/>
    <w:rsid w:val="006D5BCA"/>
    <w:rsid w:val="006D62B2"/>
    <w:rsid w:val="006D6650"/>
    <w:rsid w:val="006E094C"/>
    <w:rsid w:val="006E1D70"/>
    <w:rsid w:val="006E22DE"/>
    <w:rsid w:val="006E44D4"/>
    <w:rsid w:val="006E4935"/>
    <w:rsid w:val="006E4CD0"/>
    <w:rsid w:val="006E5C70"/>
    <w:rsid w:val="006E6BE0"/>
    <w:rsid w:val="006E76F6"/>
    <w:rsid w:val="006F0097"/>
    <w:rsid w:val="006F01D6"/>
    <w:rsid w:val="006F033D"/>
    <w:rsid w:val="006F059B"/>
    <w:rsid w:val="006F19B8"/>
    <w:rsid w:val="006F2203"/>
    <w:rsid w:val="006F2A25"/>
    <w:rsid w:val="006F3487"/>
    <w:rsid w:val="006F3BEB"/>
    <w:rsid w:val="006F4C0F"/>
    <w:rsid w:val="006F4CA6"/>
    <w:rsid w:val="006F61BD"/>
    <w:rsid w:val="006F66A4"/>
    <w:rsid w:val="006F77AE"/>
    <w:rsid w:val="006F7A01"/>
    <w:rsid w:val="006F7C6D"/>
    <w:rsid w:val="0070087A"/>
    <w:rsid w:val="0070583B"/>
    <w:rsid w:val="00712273"/>
    <w:rsid w:val="00712AA5"/>
    <w:rsid w:val="00714456"/>
    <w:rsid w:val="00714786"/>
    <w:rsid w:val="007148A9"/>
    <w:rsid w:val="007163A6"/>
    <w:rsid w:val="00717B41"/>
    <w:rsid w:val="00720D35"/>
    <w:rsid w:val="0072179F"/>
    <w:rsid w:val="007223DF"/>
    <w:rsid w:val="00723199"/>
    <w:rsid w:val="00723CD7"/>
    <w:rsid w:val="00724716"/>
    <w:rsid w:val="007249C6"/>
    <w:rsid w:val="00724AE3"/>
    <w:rsid w:val="00725232"/>
    <w:rsid w:val="00725998"/>
    <w:rsid w:val="007261BF"/>
    <w:rsid w:val="007277AC"/>
    <w:rsid w:val="00727A22"/>
    <w:rsid w:val="00730035"/>
    <w:rsid w:val="0073036E"/>
    <w:rsid w:val="00731BF9"/>
    <w:rsid w:val="00732AF2"/>
    <w:rsid w:val="00733A5E"/>
    <w:rsid w:val="00733F2A"/>
    <w:rsid w:val="0073698F"/>
    <w:rsid w:val="00736D93"/>
    <w:rsid w:val="00736E4D"/>
    <w:rsid w:val="00737339"/>
    <w:rsid w:val="00740556"/>
    <w:rsid w:val="00744500"/>
    <w:rsid w:val="00745817"/>
    <w:rsid w:val="00745BDB"/>
    <w:rsid w:val="00747DA0"/>
    <w:rsid w:val="007518E7"/>
    <w:rsid w:val="00751DD9"/>
    <w:rsid w:val="0075429C"/>
    <w:rsid w:val="007554B1"/>
    <w:rsid w:val="0075568E"/>
    <w:rsid w:val="007567D4"/>
    <w:rsid w:val="0075778E"/>
    <w:rsid w:val="00761DDA"/>
    <w:rsid w:val="007625C8"/>
    <w:rsid w:val="00762FA0"/>
    <w:rsid w:val="00763278"/>
    <w:rsid w:val="007641D6"/>
    <w:rsid w:val="007656BF"/>
    <w:rsid w:val="00766134"/>
    <w:rsid w:val="007665F1"/>
    <w:rsid w:val="0076737D"/>
    <w:rsid w:val="007729B6"/>
    <w:rsid w:val="00773657"/>
    <w:rsid w:val="00773A6E"/>
    <w:rsid w:val="00773CDF"/>
    <w:rsid w:val="00774C2C"/>
    <w:rsid w:val="007760D1"/>
    <w:rsid w:val="00776303"/>
    <w:rsid w:val="00776616"/>
    <w:rsid w:val="007766AF"/>
    <w:rsid w:val="00777F75"/>
    <w:rsid w:val="00783A26"/>
    <w:rsid w:val="00787013"/>
    <w:rsid w:val="00791D88"/>
    <w:rsid w:val="007930EF"/>
    <w:rsid w:val="007931CB"/>
    <w:rsid w:val="007936AC"/>
    <w:rsid w:val="00795073"/>
    <w:rsid w:val="00796F05"/>
    <w:rsid w:val="007A1716"/>
    <w:rsid w:val="007A465A"/>
    <w:rsid w:val="007A4809"/>
    <w:rsid w:val="007A4C80"/>
    <w:rsid w:val="007A4F20"/>
    <w:rsid w:val="007A50A4"/>
    <w:rsid w:val="007A5182"/>
    <w:rsid w:val="007A6A83"/>
    <w:rsid w:val="007A7801"/>
    <w:rsid w:val="007A7D65"/>
    <w:rsid w:val="007B1600"/>
    <w:rsid w:val="007B22ED"/>
    <w:rsid w:val="007B2722"/>
    <w:rsid w:val="007B319D"/>
    <w:rsid w:val="007B3766"/>
    <w:rsid w:val="007B48C2"/>
    <w:rsid w:val="007B4ACE"/>
    <w:rsid w:val="007B675A"/>
    <w:rsid w:val="007B7138"/>
    <w:rsid w:val="007B7D9F"/>
    <w:rsid w:val="007C0633"/>
    <w:rsid w:val="007C12D9"/>
    <w:rsid w:val="007C1BAA"/>
    <w:rsid w:val="007C1DD7"/>
    <w:rsid w:val="007C2476"/>
    <w:rsid w:val="007C2A8F"/>
    <w:rsid w:val="007C61D7"/>
    <w:rsid w:val="007C6C98"/>
    <w:rsid w:val="007C6DE3"/>
    <w:rsid w:val="007C777E"/>
    <w:rsid w:val="007D06AE"/>
    <w:rsid w:val="007D2086"/>
    <w:rsid w:val="007D4B4C"/>
    <w:rsid w:val="007D7504"/>
    <w:rsid w:val="007D7741"/>
    <w:rsid w:val="007D7DE0"/>
    <w:rsid w:val="007E0100"/>
    <w:rsid w:val="007E2304"/>
    <w:rsid w:val="007E2666"/>
    <w:rsid w:val="007E5A86"/>
    <w:rsid w:val="007E6E2E"/>
    <w:rsid w:val="007E7065"/>
    <w:rsid w:val="007F0AFC"/>
    <w:rsid w:val="007F1413"/>
    <w:rsid w:val="007F17C5"/>
    <w:rsid w:val="007F20AE"/>
    <w:rsid w:val="007F2D89"/>
    <w:rsid w:val="007F4CF0"/>
    <w:rsid w:val="00800AE4"/>
    <w:rsid w:val="0080382C"/>
    <w:rsid w:val="00803E03"/>
    <w:rsid w:val="00806F6B"/>
    <w:rsid w:val="00811796"/>
    <w:rsid w:val="00812326"/>
    <w:rsid w:val="00812C0D"/>
    <w:rsid w:val="00815D2B"/>
    <w:rsid w:val="00815ED3"/>
    <w:rsid w:val="00820187"/>
    <w:rsid w:val="00820645"/>
    <w:rsid w:val="00821061"/>
    <w:rsid w:val="00821728"/>
    <w:rsid w:val="00822449"/>
    <w:rsid w:val="00822993"/>
    <w:rsid w:val="00822CD7"/>
    <w:rsid w:val="00823AC8"/>
    <w:rsid w:val="0082410A"/>
    <w:rsid w:val="008242E0"/>
    <w:rsid w:val="00824E2A"/>
    <w:rsid w:val="00825071"/>
    <w:rsid w:val="00826B95"/>
    <w:rsid w:val="00827AD4"/>
    <w:rsid w:val="00830E0C"/>
    <w:rsid w:val="0083100F"/>
    <w:rsid w:val="00832500"/>
    <w:rsid w:val="00834642"/>
    <w:rsid w:val="00835A32"/>
    <w:rsid w:val="008365DE"/>
    <w:rsid w:val="00836C14"/>
    <w:rsid w:val="00836D37"/>
    <w:rsid w:val="00840D15"/>
    <w:rsid w:val="00840F7B"/>
    <w:rsid w:val="00841F76"/>
    <w:rsid w:val="00844394"/>
    <w:rsid w:val="00851D61"/>
    <w:rsid w:val="00852BD4"/>
    <w:rsid w:val="00854186"/>
    <w:rsid w:val="008543CC"/>
    <w:rsid w:val="00855C8D"/>
    <w:rsid w:val="0085672C"/>
    <w:rsid w:val="008578B1"/>
    <w:rsid w:val="00857F6C"/>
    <w:rsid w:val="0086100D"/>
    <w:rsid w:val="00862140"/>
    <w:rsid w:val="00862370"/>
    <w:rsid w:val="008628DB"/>
    <w:rsid w:val="00862C80"/>
    <w:rsid w:val="00863558"/>
    <w:rsid w:val="00865241"/>
    <w:rsid w:val="008662CE"/>
    <w:rsid w:val="0086765D"/>
    <w:rsid w:val="0087009B"/>
    <w:rsid w:val="00871600"/>
    <w:rsid w:val="00872C53"/>
    <w:rsid w:val="008735BD"/>
    <w:rsid w:val="00874843"/>
    <w:rsid w:val="00875250"/>
    <w:rsid w:val="00880948"/>
    <w:rsid w:val="00880C8A"/>
    <w:rsid w:val="0088538F"/>
    <w:rsid w:val="00887D72"/>
    <w:rsid w:val="00890B5A"/>
    <w:rsid w:val="00891AE9"/>
    <w:rsid w:val="008922CD"/>
    <w:rsid w:val="008929D3"/>
    <w:rsid w:val="00893417"/>
    <w:rsid w:val="008953F0"/>
    <w:rsid w:val="00897047"/>
    <w:rsid w:val="008A0737"/>
    <w:rsid w:val="008A09F4"/>
    <w:rsid w:val="008A0E8D"/>
    <w:rsid w:val="008A10B2"/>
    <w:rsid w:val="008B0B2A"/>
    <w:rsid w:val="008B32BE"/>
    <w:rsid w:val="008B36FD"/>
    <w:rsid w:val="008B39D6"/>
    <w:rsid w:val="008B5005"/>
    <w:rsid w:val="008B5CCF"/>
    <w:rsid w:val="008C004C"/>
    <w:rsid w:val="008C07FF"/>
    <w:rsid w:val="008C1C47"/>
    <w:rsid w:val="008C1FF5"/>
    <w:rsid w:val="008C2DFD"/>
    <w:rsid w:val="008C48B9"/>
    <w:rsid w:val="008C54FE"/>
    <w:rsid w:val="008C5647"/>
    <w:rsid w:val="008C5CC7"/>
    <w:rsid w:val="008C626A"/>
    <w:rsid w:val="008C6797"/>
    <w:rsid w:val="008D0356"/>
    <w:rsid w:val="008D0BF4"/>
    <w:rsid w:val="008D10F3"/>
    <w:rsid w:val="008D20F4"/>
    <w:rsid w:val="008D6409"/>
    <w:rsid w:val="008D736A"/>
    <w:rsid w:val="008D7628"/>
    <w:rsid w:val="008E236C"/>
    <w:rsid w:val="008E24AD"/>
    <w:rsid w:val="008E2A4E"/>
    <w:rsid w:val="008E4CAA"/>
    <w:rsid w:val="008E54CF"/>
    <w:rsid w:val="008E7E4F"/>
    <w:rsid w:val="008F0257"/>
    <w:rsid w:val="008F0712"/>
    <w:rsid w:val="008F0A75"/>
    <w:rsid w:val="008F289A"/>
    <w:rsid w:val="008F2A5D"/>
    <w:rsid w:val="008F3997"/>
    <w:rsid w:val="008F424E"/>
    <w:rsid w:val="008F6234"/>
    <w:rsid w:val="008F74F2"/>
    <w:rsid w:val="0090018A"/>
    <w:rsid w:val="00901F37"/>
    <w:rsid w:val="00903B6E"/>
    <w:rsid w:val="00905918"/>
    <w:rsid w:val="009065B8"/>
    <w:rsid w:val="00906FA5"/>
    <w:rsid w:val="00907804"/>
    <w:rsid w:val="00907D25"/>
    <w:rsid w:val="00911E68"/>
    <w:rsid w:val="00914207"/>
    <w:rsid w:val="00914F80"/>
    <w:rsid w:val="0091637E"/>
    <w:rsid w:val="009173EB"/>
    <w:rsid w:val="00922009"/>
    <w:rsid w:val="009228E7"/>
    <w:rsid w:val="00922D04"/>
    <w:rsid w:val="009300F7"/>
    <w:rsid w:val="00930123"/>
    <w:rsid w:val="009306D3"/>
    <w:rsid w:val="00931B7D"/>
    <w:rsid w:val="009341BD"/>
    <w:rsid w:val="00934CB6"/>
    <w:rsid w:val="00935660"/>
    <w:rsid w:val="0093626E"/>
    <w:rsid w:val="009413B0"/>
    <w:rsid w:val="00941B61"/>
    <w:rsid w:val="00942129"/>
    <w:rsid w:val="00942A18"/>
    <w:rsid w:val="00943684"/>
    <w:rsid w:val="009446F5"/>
    <w:rsid w:val="009449A9"/>
    <w:rsid w:val="0094520F"/>
    <w:rsid w:val="009454DF"/>
    <w:rsid w:val="00950F54"/>
    <w:rsid w:val="00950F65"/>
    <w:rsid w:val="00951EEA"/>
    <w:rsid w:val="0095211C"/>
    <w:rsid w:val="009522E0"/>
    <w:rsid w:val="009537CA"/>
    <w:rsid w:val="00953CBD"/>
    <w:rsid w:val="0095415C"/>
    <w:rsid w:val="00954FCE"/>
    <w:rsid w:val="009567EC"/>
    <w:rsid w:val="00956B09"/>
    <w:rsid w:val="00956CA9"/>
    <w:rsid w:val="00957B83"/>
    <w:rsid w:val="00960DF1"/>
    <w:rsid w:val="00963B87"/>
    <w:rsid w:val="0096534D"/>
    <w:rsid w:val="00966CEA"/>
    <w:rsid w:val="00966E05"/>
    <w:rsid w:val="00970259"/>
    <w:rsid w:val="0097031F"/>
    <w:rsid w:val="00972A2D"/>
    <w:rsid w:val="009731AD"/>
    <w:rsid w:val="00974197"/>
    <w:rsid w:val="00977392"/>
    <w:rsid w:val="0098075C"/>
    <w:rsid w:val="00985CF9"/>
    <w:rsid w:val="009873B8"/>
    <w:rsid w:val="009875FC"/>
    <w:rsid w:val="00987B87"/>
    <w:rsid w:val="009902A9"/>
    <w:rsid w:val="00994CA5"/>
    <w:rsid w:val="00995078"/>
    <w:rsid w:val="00995913"/>
    <w:rsid w:val="00995A3A"/>
    <w:rsid w:val="00996A6D"/>
    <w:rsid w:val="00996B1A"/>
    <w:rsid w:val="00997602"/>
    <w:rsid w:val="00997681"/>
    <w:rsid w:val="00997B2A"/>
    <w:rsid w:val="00997F76"/>
    <w:rsid w:val="009A01E2"/>
    <w:rsid w:val="009A267F"/>
    <w:rsid w:val="009B1D41"/>
    <w:rsid w:val="009B2982"/>
    <w:rsid w:val="009B3181"/>
    <w:rsid w:val="009B3C6C"/>
    <w:rsid w:val="009B41C1"/>
    <w:rsid w:val="009B58B7"/>
    <w:rsid w:val="009B6717"/>
    <w:rsid w:val="009C1DF8"/>
    <w:rsid w:val="009C1E1E"/>
    <w:rsid w:val="009C31F3"/>
    <w:rsid w:val="009C5D77"/>
    <w:rsid w:val="009C6015"/>
    <w:rsid w:val="009C601B"/>
    <w:rsid w:val="009C6D85"/>
    <w:rsid w:val="009D0A24"/>
    <w:rsid w:val="009D11B6"/>
    <w:rsid w:val="009D24C4"/>
    <w:rsid w:val="009D34ED"/>
    <w:rsid w:val="009D36CF"/>
    <w:rsid w:val="009D37F6"/>
    <w:rsid w:val="009D6701"/>
    <w:rsid w:val="009D73C1"/>
    <w:rsid w:val="009D7A58"/>
    <w:rsid w:val="009E004B"/>
    <w:rsid w:val="009E05AA"/>
    <w:rsid w:val="009E0AD2"/>
    <w:rsid w:val="009E1CFA"/>
    <w:rsid w:val="009E21C8"/>
    <w:rsid w:val="009E338E"/>
    <w:rsid w:val="009E36C7"/>
    <w:rsid w:val="009E4986"/>
    <w:rsid w:val="009E5323"/>
    <w:rsid w:val="009E5855"/>
    <w:rsid w:val="009F1394"/>
    <w:rsid w:val="009F1498"/>
    <w:rsid w:val="009F1C2F"/>
    <w:rsid w:val="009F21AC"/>
    <w:rsid w:val="009F306A"/>
    <w:rsid w:val="009F4838"/>
    <w:rsid w:val="009F5834"/>
    <w:rsid w:val="009F5F74"/>
    <w:rsid w:val="00A0000A"/>
    <w:rsid w:val="00A01713"/>
    <w:rsid w:val="00A027F4"/>
    <w:rsid w:val="00A03D31"/>
    <w:rsid w:val="00A03D4E"/>
    <w:rsid w:val="00A043D3"/>
    <w:rsid w:val="00A04BBC"/>
    <w:rsid w:val="00A0634A"/>
    <w:rsid w:val="00A10B84"/>
    <w:rsid w:val="00A10BE1"/>
    <w:rsid w:val="00A131C9"/>
    <w:rsid w:val="00A1678C"/>
    <w:rsid w:val="00A16D7E"/>
    <w:rsid w:val="00A216E3"/>
    <w:rsid w:val="00A2318E"/>
    <w:rsid w:val="00A23401"/>
    <w:rsid w:val="00A25628"/>
    <w:rsid w:val="00A25B8A"/>
    <w:rsid w:val="00A25BD8"/>
    <w:rsid w:val="00A3226B"/>
    <w:rsid w:val="00A3422F"/>
    <w:rsid w:val="00A34590"/>
    <w:rsid w:val="00A350ED"/>
    <w:rsid w:val="00A36B5D"/>
    <w:rsid w:val="00A37250"/>
    <w:rsid w:val="00A37514"/>
    <w:rsid w:val="00A40396"/>
    <w:rsid w:val="00A40A71"/>
    <w:rsid w:val="00A42946"/>
    <w:rsid w:val="00A43446"/>
    <w:rsid w:val="00A4410A"/>
    <w:rsid w:val="00A45D06"/>
    <w:rsid w:val="00A45E64"/>
    <w:rsid w:val="00A46CFF"/>
    <w:rsid w:val="00A47895"/>
    <w:rsid w:val="00A47AE6"/>
    <w:rsid w:val="00A50C27"/>
    <w:rsid w:val="00A51C2C"/>
    <w:rsid w:val="00A51E4E"/>
    <w:rsid w:val="00A520F5"/>
    <w:rsid w:val="00A52AD1"/>
    <w:rsid w:val="00A539A6"/>
    <w:rsid w:val="00A54EC1"/>
    <w:rsid w:val="00A55D09"/>
    <w:rsid w:val="00A56430"/>
    <w:rsid w:val="00A60C61"/>
    <w:rsid w:val="00A61E89"/>
    <w:rsid w:val="00A6221F"/>
    <w:rsid w:val="00A64388"/>
    <w:rsid w:val="00A64874"/>
    <w:rsid w:val="00A64896"/>
    <w:rsid w:val="00A64D11"/>
    <w:rsid w:val="00A64FDC"/>
    <w:rsid w:val="00A6532B"/>
    <w:rsid w:val="00A656ED"/>
    <w:rsid w:val="00A6606F"/>
    <w:rsid w:val="00A661A3"/>
    <w:rsid w:val="00A66C5D"/>
    <w:rsid w:val="00A72171"/>
    <w:rsid w:val="00A73840"/>
    <w:rsid w:val="00A73B1D"/>
    <w:rsid w:val="00A75D51"/>
    <w:rsid w:val="00A7643E"/>
    <w:rsid w:val="00A765BB"/>
    <w:rsid w:val="00A76715"/>
    <w:rsid w:val="00A80408"/>
    <w:rsid w:val="00A80C4C"/>
    <w:rsid w:val="00A814B1"/>
    <w:rsid w:val="00A8268F"/>
    <w:rsid w:val="00A827AC"/>
    <w:rsid w:val="00A84276"/>
    <w:rsid w:val="00A8449E"/>
    <w:rsid w:val="00A84CC7"/>
    <w:rsid w:val="00A84EB9"/>
    <w:rsid w:val="00A8767D"/>
    <w:rsid w:val="00A9051E"/>
    <w:rsid w:val="00A90F79"/>
    <w:rsid w:val="00A915EA"/>
    <w:rsid w:val="00A91B2B"/>
    <w:rsid w:val="00A92F80"/>
    <w:rsid w:val="00A93A0B"/>
    <w:rsid w:val="00A940C6"/>
    <w:rsid w:val="00A9453E"/>
    <w:rsid w:val="00A9460E"/>
    <w:rsid w:val="00A94AA6"/>
    <w:rsid w:val="00A9641F"/>
    <w:rsid w:val="00A97FF9"/>
    <w:rsid w:val="00AA02A9"/>
    <w:rsid w:val="00AA0FD2"/>
    <w:rsid w:val="00AA1A0A"/>
    <w:rsid w:val="00AA2CF1"/>
    <w:rsid w:val="00AA3136"/>
    <w:rsid w:val="00AA493E"/>
    <w:rsid w:val="00AA609A"/>
    <w:rsid w:val="00AA7260"/>
    <w:rsid w:val="00AB272F"/>
    <w:rsid w:val="00AB2E6E"/>
    <w:rsid w:val="00AB3EA8"/>
    <w:rsid w:val="00AB3F50"/>
    <w:rsid w:val="00AB473F"/>
    <w:rsid w:val="00AB7C60"/>
    <w:rsid w:val="00AC0796"/>
    <w:rsid w:val="00AC28F4"/>
    <w:rsid w:val="00AC3354"/>
    <w:rsid w:val="00AC3627"/>
    <w:rsid w:val="00AC61B1"/>
    <w:rsid w:val="00AC7BD7"/>
    <w:rsid w:val="00AD04D3"/>
    <w:rsid w:val="00AD18E1"/>
    <w:rsid w:val="00AD2F33"/>
    <w:rsid w:val="00AD44BE"/>
    <w:rsid w:val="00AD663E"/>
    <w:rsid w:val="00AD79A7"/>
    <w:rsid w:val="00AE0896"/>
    <w:rsid w:val="00AE09CE"/>
    <w:rsid w:val="00AE0A53"/>
    <w:rsid w:val="00AE3115"/>
    <w:rsid w:val="00AE5131"/>
    <w:rsid w:val="00AE658E"/>
    <w:rsid w:val="00AE76FE"/>
    <w:rsid w:val="00AF0C74"/>
    <w:rsid w:val="00AF13B0"/>
    <w:rsid w:val="00AF2457"/>
    <w:rsid w:val="00AF3E00"/>
    <w:rsid w:val="00AF4B7C"/>
    <w:rsid w:val="00AF60AF"/>
    <w:rsid w:val="00AF60FB"/>
    <w:rsid w:val="00B03CDC"/>
    <w:rsid w:val="00B056AA"/>
    <w:rsid w:val="00B11BA3"/>
    <w:rsid w:val="00B124D9"/>
    <w:rsid w:val="00B15812"/>
    <w:rsid w:val="00B20084"/>
    <w:rsid w:val="00B213FE"/>
    <w:rsid w:val="00B241A4"/>
    <w:rsid w:val="00B24238"/>
    <w:rsid w:val="00B24B38"/>
    <w:rsid w:val="00B26E01"/>
    <w:rsid w:val="00B27487"/>
    <w:rsid w:val="00B2769A"/>
    <w:rsid w:val="00B27EE9"/>
    <w:rsid w:val="00B320B6"/>
    <w:rsid w:val="00B326D0"/>
    <w:rsid w:val="00B35522"/>
    <w:rsid w:val="00B4041D"/>
    <w:rsid w:val="00B40DB7"/>
    <w:rsid w:val="00B417F1"/>
    <w:rsid w:val="00B42F08"/>
    <w:rsid w:val="00B43590"/>
    <w:rsid w:val="00B4481B"/>
    <w:rsid w:val="00B4632D"/>
    <w:rsid w:val="00B46B31"/>
    <w:rsid w:val="00B47198"/>
    <w:rsid w:val="00B47612"/>
    <w:rsid w:val="00B47CCA"/>
    <w:rsid w:val="00B508CF"/>
    <w:rsid w:val="00B513D6"/>
    <w:rsid w:val="00B51A31"/>
    <w:rsid w:val="00B52A03"/>
    <w:rsid w:val="00B52E68"/>
    <w:rsid w:val="00B53C26"/>
    <w:rsid w:val="00B53DBA"/>
    <w:rsid w:val="00B541A6"/>
    <w:rsid w:val="00B54BC9"/>
    <w:rsid w:val="00B56812"/>
    <w:rsid w:val="00B56E7F"/>
    <w:rsid w:val="00B60A1C"/>
    <w:rsid w:val="00B60CCC"/>
    <w:rsid w:val="00B60F8D"/>
    <w:rsid w:val="00B61518"/>
    <w:rsid w:val="00B61622"/>
    <w:rsid w:val="00B61A83"/>
    <w:rsid w:val="00B653E9"/>
    <w:rsid w:val="00B65E93"/>
    <w:rsid w:val="00B670F9"/>
    <w:rsid w:val="00B67374"/>
    <w:rsid w:val="00B70078"/>
    <w:rsid w:val="00B70741"/>
    <w:rsid w:val="00B722E8"/>
    <w:rsid w:val="00B73C2B"/>
    <w:rsid w:val="00B73F18"/>
    <w:rsid w:val="00B752AA"/>
    <w:rsid w:val="00B75F56"/>
    <w:rsid w:val="00B76CDC"/>
    <w:rsid w:val="00B7780D"/>
    <w:rsid w:val="00B77C9F"/>
    <w:rsid w:val="00B80B32"/>
    <w:rsid w:val="00B81633"/>
    <w:rsid w:val="00B839E3"/>
    <w:rsid w:val="00B870D4"/>
    <w:rsid w:val="00B9009F"/>
    <w:rsid w:val="00B90A30"/>
    <w:rsid w:val="00B91874"/>
    <w:rsid w:val="00B925B9"/>
    <w:rsid w:val="00B93582"/>
    <w:rsid w:val="00B93C5E"/>
    <w:rsid w:val="00B9537D"/>
    <w:rsid w:val="00B95957"/>
    <w:rsid w:val="00B97F8E"/>
    <w:rsid w:val="00BA099B"/>
    <w:rsid w:val="00BA0F7D"/>
    <w:rsid w:val="00BA2970"/>
    <w:rsid w:val="00BA3B70"/>
    <w:rsid w:val="00BA4C05"/>
    <w:rsid w:val="00BA51EA"/>
    <w:rsid w:val="00BA5AB8"/>
    <w:rsid w:val="00BA5BDC"/>
    <w:rsid w:val="00BA6DA8"/>
    <w:rsid w:val="00BA6DB9"/>
    <w:rsid w:val="00BA7E52"/>
    <w:rsid w:val="00BB0A29"/>
    <w:rsid w:val="00BB0C77"/>
    <w:rsid w:val="00BB15A6"/>
    <w:rsid w:val="00BB1FFF"/>
    <w:rsid w:val="00BB3624"/>
    <w:rsid w:val="00BB3D44"/>
    <w:rsid w:val="00BB3EE8"/>
    <w:rsid w:val="00BB694E"/>
    <w:rsid w:val="00BB6D9D"/>
    <w:rsid w:val="00BC14FD"/>
    <w:rsid w:val="00BC1925"/>
    <w:rsid w:val="00BC1B08"/>
    <w:rsid w:val="00BC1E39"/>
    <w:rsid w:val="00BC2CB1"/>
    <w:rsid w:val="00BC39FE"/>
    <w:rsid w:val="00BC5CAF"/>
    <w:rsid w:val="00BD069C"/>
    <w:rsid w:val="00BD27B1"/>
    <w:rsid w:val="00BD288E"/>
    <w:rsid w:val="00BD2A14"/>
    <w:rsid w:val="00BD37BD"/>
    <w:rsid w:val="00BD477E"/>
    <w:rsid w:val="00BD4CA6"/>
    <w:rsid w:val="00BD4D65"/>
    <w:rsid w:val="00BD4D8F"/>
    <w:rsid w:val="00BD5929"/>
    <w:rsid w:val="00BD61C8"/>
    <w:rsid w:val="00BD6366"/>
    <w:rsid w:val="00BD721D"/>
    <w:rsid w:val="00BE2462"/>
    <w:rsid w:val="00BE2D33"/>
    <w:rsid w:val="00BE327E"/>
    <w:rsid w:val="00BE4085"/>
    <w:rsid w:val="00BE4CDC"/>
    <w:rsid w:val="00BE583A"/>
    <w:rsid w:val="00BE700B"/>
    <w:rsid w:val="00BE7D41"/>
    <w:rsid w:val="00BE7D47"/>
    <w:rsid w:val="00BF01ED"/>
    <w:rsid w:val="00BF08B2"/>
    <w:rsid w:val="00BF2296"/>
    <w:rsid w:val="00BF26E6"/>
    <w:rsid w:val="00BF43E6"/>
    <w:rsid w:val="00BF4CBE"/>
    <w:rsid w:val="00BF5A91"/>
    <w:rsid w:val="00BF6785"/>
    <w:rsid w:val="00BF75AF"/>
    <w:rsid w:val="00C040AC"/>
    <w:rsid w:val="00C05D3D"/>
    <w:rsid w:val="00C076F2"/>
    <w:rsid w:val="00C07CCF"/>
    <w:rsid w:val="00C10E2C"/>
    <w:rsid w:val="00C119B0"/>
    <w:rsid w:val="00C12FE8"/>
    <w:rsid w:val="00C148F1"/>
    <w:rsid w:val="00C14C9B"/>
    <w:rsid w:val="00C14CEF"/>
    <w:rsid w:val="00C151B6"/>
    <w:rsid w:val="00C17BA9"/>
    <w:rsid w:val="00C219EB"/>
    <w:rsid w:val="00C24123"/>
    <w:rsid w:val="00C244B8"/>
    <w:rsid w:val="00C265D9"/>
    <w:rsid w:val="00C30953"/>
    <w:rsid w:val="00C32DAD"/>
    <w:rsid w:val="00C32FC3"/>
    <w:rsid w:val="00C370B0"/>
    <w:rsid w:val="00C37ED0"/>
    <w:rsid w:val="00C4082D"/>
    <w:rsid w:val="00C42998"/>
    <w:rsid w:val="00C43639"/>
    <w:rsid w:val="00C43D18"/>
    <w:rsid w:val="00C46694"/>
    <w:rsid w:val="00C47DEF"/>
    <w:rsid w:val="00C506B6"/>
    <w:rsid w:val="00C520D6"/>
    <w:rsid w:val="00C522D4"/>
    <w:rsid w:val="00C5381C"/>
    <w:rsid w:val="00C5442C"/>
    <w:rsid w:val="00C54706"/>
    <w:rsid w:val="00C54809"/>
    <w:rsid w:val="00C568A4"/>
    <w:rsid w:val="00C60A96"/>
    <w:rsid w:val="00C61A5B"/>
    <w:rsid w:val="00C6440D"/>
    <w:rsid w:val="00C67893"/>
    <w:rsid w:val="00C70340"/>
    <w:rsid w:val="00C70EEF"/>
    <w:rsid w:val="00C71D05"/>
    <w:rsid w:val="00C73050"/>
    <w:rsid w:val="00C74227"/>
    <w:rsid w:val="00C7464E"/>
    <w:rsid w:val="00C74D79"/>
    <w:rsid w:val="00C74F44"/>
    <w:rsid w:val="00C75337"/>
    <w:rsid w:val="00C753B9"/>
    <w:rsid w:val="00C75483"/>
    <w:rsid w:val="00C802AA"/>
    <w:rsid w:val="00C80414"/>
    <w:rsid w:val="00C82032"/>
    <w:rsid w:val="00C823C7"/>
    <w:rsid w:val="00C826B1"/>
    <w:rsid w:val="00C84FBE"/>
    <w:rsid w:val="00C860BC"/>
    <w:rsid w:val="00C86C75"/>
    <w:rsid w:val="00C871C2"/>
    <w:rsid w:val="00C87395"/>
    <w:rsid w:val="00C944BD"/>
    <w:rsid w:val="00C948EB"/>
    <w:rsid w:val="00C94CAA"/>
    <w:rsid w:val="00C960B9"/>
    <w:rsid w:val="00C97698"/>
    <w:rsid w:val="00CA1FCF"/>
    <w:rsid w:val="00CA2042"/>
    <w:rsid w:val="00CA4E87"/>
    <w:rsid w:val="00CA50FC"/>
    <w:rsid w:val="00CA6317"/>
    <w:rsid w:val="00CA7B74"/>
    <w:rsid w:val="00CB162C"/>
    <w:rsid w:val="00CB1797"/>
    <w:rsid w:val="00CB32B3"/>
    <w:rsid w:val="00CB7280"/>
    <w:rsid w:val="00CC2247"/>
    <w:rsid w:val="00CC355B"/>
    <w:rsid w:val="00CC35ED"/>
    <w:rsid w:val="00CC42E5"/>
    <w:rsid w:val="00CC503B"/>
    <w:rsid w:val="00CC5E8F"/>
    <w:rsid w:val="00CC6386"/>
    <w:rsid w:val="00CC7E5C"/>
    <w:rsid w:val="00CD1994"/>
    <w:rsid w:val="00CD2959"/>
    <w:rsid w:val="00CD58B0"/>
    <w:rsid w:val="00CD6699"/>
    <w:rsid w:val="00CD6F03"/>
    <w:rsid w:val="00CD7441"/>
    <w:rsid w:val="00CD7621"/>
    <w:rsid w:val="00CD7B77"/>
    <w:rsid w:val="00CE08F1"/>
    <w:rsid w:val="00CE0A5A"/>
    <w:rsid w:val="00CE15D5"/>
    <w:rsid w:val="00CE2A15"/>
    <w:rsid w:val="00CE3E4E"/>
    <w:rsid w:val="00CE4D78"/>
    <w:rsid w:val="00CF0940"/>
    <w:rsid w:val="00CF1549"/>
    <w:rsid w:val="00CF1DB0"/>
    <w:rsid w:val="00CF2333"/>
    <w:rsid w:val="00CF2890"/>
    <w:rsid w:val="00CF5DA8"/>
    <w:rsid w:val="00CF5DD7"/>
    <w:rsid w:val="00D01B14"/>
    <w:rsid w:val="00D02677"/>
    <w:rsid w:val="00D031EE"/>
    <w:rsid w:val="00D034DC"/>
    <w:rsid w:val="00D03FF6"/>
    <w:rsid w:val="00D04068"/>
    <w:rsid w:val="00D04276"/>
    <w:rsid w:val="00D05A3A"/>
    <w:rsid w:val="00D060CD"/>
    <w:rsid w:val="00D14D90"/>
    <w:rsid w:val="00D1506C"/>
    <w:rsid w:val="00D1516A"/>
    <w:rsid w:val="00D16A37"/>
    <w:rsid w:val="00D207DD"/>
    <w:rsid w:val="00D20846"/>
    <w:rsid w:val="00D21591"/>
    <w:rsid w:val="00D21C13"/>
    <w:rsid w:val="00D223E1"/>
    <w:rsid w:val="00D229F2"/>
    <w:rsid w:val="00D22CE3"/>
    <w:rsid w:val="00D23599"/>
    <w:rsid w:val="00D23C2C"/>
    <w:rsid w:val="00D24D07"/>
    <w:rsid w:val="00D2643F"/>
    <w:rsid w:val="00D27E9D"/>
    <w:rsid w:val="00D30DD0"/>
    <w:rsid w:val="00D40345"/>
    <w:rsid w:val="00D4131C"/>
    <w:rsid w:val="00D426BB"/>
    <w:rsid w:val="00D42D9F"/>
    <w:rsid w:val="00D4429A"/>
    <w:rsid w:val="00D44CE8"/>
    <w:rsid w:val="00D453B8"/>
    <w:rsid w:val="00D4642C"/>
    <w:rsid w:val="00D4689A"/>
    <w:rsid w:val="00D47FAC"/>
    <w:rsid w:val="00D500EB"/>
    <w:rsid w:val="00D50A31"/>
    <w:rsid w:val="00D514A7"/>
    <w:rsid w:val="00D52A3A"/>
    <w:rsid w:val="00D53967"/>
    <w:rsid w:val="00D53E49"/>
    <w:rsid w:val="00D60B39"/>
    <w:rsid w:val="00D610E6"/>
    <w:rsid w:val="00D61C19"/>
    <w:rsid w:val="00D63417"/>
    <w:rsid w:val="00D63C0D"/>
    <w:rsid w:val="00D63C28"/>
    <w:rsid w:val="00D6457C"/>
    <w:rsid w:val="00D64E28"/>
    <w:rsid w:val="00D678E1"/>
    <w:rsid w:val="00D67AA9"/>
    <w:rsid w:val="00D72579"/>
    <w:rsid w:val="00D73085"/>
    <w:rsid w:val="00D741BA"/>
    <w:rsid w:val="00D742CD"/>
    <w:rsid w:val="00D744C3"/>
    <w:rsid w:val="00D7529F"/>
    <w:rsid w:val="00D800A6"/>
    <w:rsid w:val="00D82684"/>
    <w:rsid w:val="00D84EA9"/>
    <w:rsid w:val="00D8606A"/>
    <w:rsid w:val="00D86570"/>
    <w:rsid w:val="00D87082"/>
    <w:rsid w:val="00D87AF2"/>
    <w:rsid w:val="00D87E17"/>
    <w:rsid w:val="00D90046"/>
    <w:rsid w:val="00D90079"/>
    <w:rsid w:val="00D919EA"/>
    <w:rsid w:val="00D91A87"/>
    <w:rsid w:val="00D92926"/>
    <w:rsid w:val="00D93C43"/>
    <w:rsid w:val="00D94CEF"/>
    <w:rsid w:val="00D9638A"/>
    <w:rsid w:val="00D96916"/>
    <w:rsid w:val="00D97007"/>
    <w:rsid w:val="00D979C0"/>
    <w:rsid w:val="00DA16D0"/>
    <w:rsid w:val="00DA1818"/>
    <w:rsid w:val="00DA1C08"/>
    <w:rsid w:val="00DA1D50"/>
    <w:rsid w:val="00DA580A"/>
    <w:rsid w:val="00DA5E86"/>
    <w:rsid w:val="00DA6327"/>
    <w:rsid w:val="00DA678D"/>
    <w:rsid w:val="00DB12E6"/>
    <w:rsid w:val="00DB332D"/>
    <w:rsid w:val="00DB56D1"/>
    <w:rsid w:val="00DB5CD5"/>
    <w:rsid w:val="00DB741A"/>
    <w:rsid w:val="00DC520F"/>
    <w:rsid w:val="00DC5332"/>
    <w:rsid w:val="00DC650B"/>
    <w:rsid w:val="00DC6931"/>
    <w:rsid w:val="00DC7083"/>
    <w:rsid w:val="00DC719E"/>
    <w:rsid w:val="00DC7365"/>
    <w:rsid w:val="00DD03B7"/>
    <w:rsid w:val="00DD0F5A"/>
    <w:rsid w:val="00DD37C6"/>
    <w:rsid w:val="00DD5AE5"/>
    <w:rsid w:val="00DD6337"/>
    <w:rsid w:val="00DD7234"/>
    <w:rsid w:val="00DE111B"/>
    <w:rsid w:val="00DE2021"/>
    <w:rsid w:val="00DE26A7"/>
    <w:rsid w:val="00DE385E"/>
    <w:rsid w:val="00DE407D"/>
    <w:rsid w:val="00DE4D33"/>
    <w:rsid w:val="00DE6277"/>
    <w:rsid w:val="00DF0DB5"/>
    <w:rsid w:val="00DF2815"/>
    <w:rsid w:val="00DF332C"/>
    <w:rsid w:val="00DF3B72"/>
    <w:rsid w:val="00E019F1"/>
    <w:rsid w:val="00E021BB"/>
    <w:rsid w:val="00E02D46"/>
    <w:rsid w:val="00E04370"/>
    <w:rsid w:val="00E0476E"/>
    <w:rsid w:val="00E11710"/>
    <w:rsid w:val="00E12086"/>
    <w:rsid w:val="00E1341F"/>
    <w:rsid w:val="00E1666D"/>
    <w:rsid w:val="00E17CCD"/>
    <w:rsid w:val="00E20476"/>
    <w:rsid w:val="00E20617"/>
    <w:rsid w:val="00E212A8"/>
    <w:rsid w:val="00E21B18"/>
    <w:rsid w:val="00E2238C"/>
    <w:rsid w:val="00E225FA"/>
    <w:rsid w:val="00E236B1"/>
    <w:rsid w:val="00E250C8"/>
    <w:rsid w:val="00E262E2"/>
    <w:rsid w:val="00E2677D"/>
    <w:rsid w:val="00E27DA1"/>
    <w:rsid w:val="00E301FE"/>
    <w:rsid w:val="00E302CE"/>
    <w:rsid w:val="00E30F18"/>
    <w:rsid w:val="00E31541"/>
    <w:rsid w:val="00E32833"/>
    <w:rsid w:val="00E331FB"/>
    <w:rsid w:val="00E333F8"/>
    <w:rsid w:val="00E33F17"/>
    <w:rsid w:val="00E34856"/>
    <w:rsid w:val="00E35677"/>
    <w:rsid w:val="00E36368"/>
    <w:rsid w:val="00E36B98"/>
    <w:rsid w:val="00E370D3"/>
    <w:rsid w:val="00E3716B"/>
    <w:rsid w:val="00E37E6E"/>
    <w:rsid w:val="00E400F2"/>
    <w:rsid w:val="00E4233F"/>
    <w:rsid w:val="00E454A9"/>
    <w:rsid w:val="00E45576"/>
    <w:rsid w:val="00E45E7D"/>
    <w:rsid w:val="00E4686A"/>
    <w:rsid w:val="00E46D63"/>
    <w:rsid w:val="00E5076D"/>
    <w:rsid w:val="00E50D91"/>
    <w:rsid w:val="00E50E5A"/>
    <w:rsid w:val="00E518E3"/>
    <w:rsid w:val="00E5227D"/>
    <w:rsid w:val="00E52ED9"/>
    <w:rsid w:val="00E530AB"/>
    <w:rsid w:val="00E535DD"/>
    <w:rsid w:val="00E53727"/>
    <w:rsid w:val="00E53984"/>
    <w:rsid w:val="00E55A14"/>
    <w:rsid w:val="00E57C0C"/>
    <w:rsid w:val="00E6030A"/>
    <w:rsid w:val="00E6355A"/>
    <w:rsid w:val="00E63CF7"/>
    <w:rsid w:val="00E65925"/>
    <w:rsid w:val="00E66F78"/>
    <w:rsid w:val="00E67112"/>
    <w:rsid w:val="00E710E3"/>
    <w:rsid w:val="00E72D0A"/>
    <w:rsid w:val="00E76505"/>
    <w:rsid w:val="00E765E3"/>
    <w:rsid w:val="00E775F9"/>
    <w:rsid w:val="00E7783B"/>
    <w:rsid w:val="00E8049F"/>
    <w:rsid w:val="00E80DC0"/>
    <w:rsid w:val="00E81C83"/>
    <w:rsid w:val="00E84505"/>
    <w:rsid w:val="00E845EE"/>
    <w:rsid w:val="00E8511B"/>
    <w:rsid w:val="00E917E5"/>
    <w:rsid w:val="00E948F1"/>
    <w:rsid w:val="00E95836"/>
    <w:rsid w:val="00E9624B"/>
    <w:rsid w:val="00E9743A"/>
    <w:rsid w:val="00E9761F"/>
    <w:rsid w:val="00EA0B70"/>
    <w:rsid w:val="00EA125B"/>
    <w:rsid w:val="00EA146D"/>
    <w:rsid w:val="00EA2079"/>
    <w:rsid w:val="00EA2645"/>
    <w:rsid w:val="00EA2F3A"/>
    <w:rsid w:val="00EA5C3F"/>
    <w:rsid w:val="00EA6049"/>
    <w:rsid w:val="00EA66BA"/>
    <w:rsid w:val="00EA7177"/>
    <w:rsid w:val="00EA7E95"/>
    <w:rsid w:val="00EB01CE"/>
    <w:rsid w:val="00EB03A8"/>
    <w:rsid w:val="00EB0B93"/>
    <w:rsid w:val="00EB1BB3"/>
    <w:rsid w:val="00EB3669"/>
    <w:rsid w:val="00EB4F50"/>
    <w:rsid w:val="00EB7637"/>
    <w:rsid w:val="00EC2F3E"/>
    <w:rsid w:val="00EC364B"/>
    <w:rsid w:val="00EC44E1"/>
    <w:rsid w:val="00EC5354"/>
    <w:rsid w:val="00EC6AFA"/>
    <w:rsid w:val="00EC6D25"/>
    <w:rsid w:val="00EC7735"/>
    <w:rsid w:val="00ED39CE"/>
    <w:rsid w:val="00ED4C4E"/>
    <w:rsid w:val="00ED4F18"/>
    <w:rsid w:val="00ED51BD"/>
    <w:rsid w:val="00ED63F9"/>
    <w:rsid w:val="00ED6A04"/>
    <w:rsid w:val="00EE2844"/>
    <w:rsid w:val="00EE4DCD"/>
    <w:rsid w:val="00EE56AC"/>
    <w:rsid w:val="00EE753E"/>
    <w:rsid w:val="00EE7CBC"/>
    <w:rsid w:val="00EF1773"/>
    <w:rsid w:val="00EF2FF7"/>
    <w:rsid w:val="00EF3223"/>
    <w:rsid w:val="00EF42CB"/>
    <w:rsid w:val="00EF5448"/>
    <w:rsid w:val="00EF5A57"/>
    <w:rsid w:val="00EF5AF0"/>
    <w:rsid w:val="00EF5E8F"/>
    <w:rsid w:val="00EF63D9"/>
    <w:rsid w:val="00EF6464"/>
    <w:rsid w:val="00EF65E7"/>
    <w:rsid w:val="00F00B2F"/>
    <w:rsid w:val="00F0112E"/>
    <w:rsid w:val="00F01DCE"/>
    <w:rsid w:val="00F02102"/>
    <w:rsid w:val="00F0304C"/>
    <w:rsid w:val="00F0395F"/>
    <w:rsid w:val="00F03B1B"/>
    <w:rsid w:val="00F03EAA"/>
    <w:rsid w:val="00F04154"/>
    <w:rsid w:val="00F05295"/>
    <w:rsid w:val="00F12595"/>
    <w:rsid w:val="00F178D5"/>
    <w:rsid w:val="00F22482"/>
    <w:rsid w:val="00F22A0C"/>
    <w:rsid w:val="00F22CA5"/>
    <w:rsid w:val="00F231D3"/>
    <w:rsid w:val="00F23DDA"/>
    <w:rsid w:val="00F25796"/>
    <w:rsid w:val="00F27661"/>
    <w:rsid w:val="00F314B0"/>
    <w:rsid w:val="00F31A99"/>
    <w:rsid w:val="00F3210C"/>
    <w:rsid w:val="00F3312B"/>
    <w:rsid w:val="00F3383B"/>
    <w:rsid w:val="00F33C41"/>
    <w:rsid w:val="00F34B8A"/>
    <w:rsid w:val="00F34E48"/>
    <w:rsid w:val="00F353E8"/>
    <w:rsid w:val="00F36437"/>
    <w:rsid w:val="00F36820"/>
    <w:rsid w:val="00F36F1F"/>
    <w:rsid w:val="00F41264"/>
    <w:rsid w:val="00F43F5E"/>
    <w:rsid w:val="00F44C46"/>
    <w:rsid w:val="00F468B9"/>
    <w:rsid w:val="00F4717F"/>
    <w:rsid w:val="00F47567"/>
    <w:rsid w:val="00F47D85"/>
    <w:rsid w:val="00F50BAD"/>
    <w:rsid w:val="00F50F5B"/>
    <w:rsid w:val="00F54221"/>
    <w:rsid w:val="00F549AE"/>
    <w:rsid w:val="00F56888"/>
    <w:rsid w:val="00F57D1B"/>
    <w:rsid w:val="00F60419"/>
    <w:rsid w:val="00F606F3"/>
    <w:rsid w:val="00F60DB6"/>
    <w:rsid w:val="00F61C66"/>
    <w:rsid w:val="00F62436"/>
    <w:rsid w:val="00F62D1A"/>
    <w:rsid w:val="00F63737"/>
    <w:rsid w:val="00F65677"/>
    <w:rsid w:val="00F657ED"/>
    <w:rsid w:val="00F66100"/>
    <w:rsid w:val="00F708F5"/>
    <w:rsid w:val="00F713C2"/>
    <w:rsid w:val="00F737AE"/>
    <w:rsid w:val="00F73EC6"/>
    <w:rsid w:val="00F75B56"/>
    <w:rsid w:val="00F80894"/>
    <w:rsid w:val="00F8294A"/>
    <w:rsid w:val="00F86763"/>
    <w:rsid w:val="00F9333A"/>
    <w:rsid w:val="00F93A28"/>
    <w:rsid w:val="00F946AF"/>
    <w:rsid w:val="00F95405"/>
    <w:rsid w:val="00F95AEF"/>
    <w:rsid w:val="00FA375D"/>
    <w:rsid w:val="00FA3AA8"/>
    <w:rsid w:val="00FA4969"/>
    <w:rsid w:val="00FA4BF7"/>
    <w:rsid w:val="00FB0685"/>
    <w:rsid w:val="00FB12D6"/>
    <w:rsid w:val="00FB1ECE"/>
    <w:rsid w:val="00FB2AFC"/>
    <w:rsid w:val="00FB2F56"/>
    <w:rsid w:val="00FB42D0"/>
    <w:rsid w:val="00FB55CD"/>
    <w:rsid w:val="00FB5601"/>
    <w:rsid w:val="00FB6C7A"/>
    <w:rsid w:val="00FB6C8D"/>
    <w:rsid w:val="00FC25E7"/>
    <w:rsid w:val="00FC392A"/>
    <w:rsid w:val="00FC3AE8"/>
    <w:rsid w:val="00FC3CF2"/>
    <w:rsid w:val="00FC6343"/>
    <w:rsid w:val="00FC654E"/>
    <w:rsid w:val="00FC7ADC"/>
    <w:rsid w:val="00FD0123"/>
    <w:rsid w:val="00FD17C7"/>
    <w:rsid w:val="00FD1D80"/>
    <w:rsid w:val="00FD26EC"/>
    <w:rsid w:val="00FD432F"/>
    <w:rsid w:val="00FD5DEF"/>
    <w:rsid w:val="00FD69A1"/>
    <w:rsid w:val="00FD790B"/>
    <w:rsid w:val="00FE00CB"/>
    <w:rsid w:val="00FE53E0"/>
    <w:rsid w:val="00FE5DC7"/>
    <w:rsid w:val="00FE6CC8"/>
    <w:rsid w:val="00FF0952"/>
    <w:rsid w:val="00FF0B6A"/>
    <w:rsid w:val="00FF1D91"/>
    <w:rsid w:val="00FF250C"/>
    <w:rsid w:val="00FF290E"/>
    <w:rsid w:val="00FF494B"/>
    <w:rsid w:val="00FF5479"/>
    <w:rsid w:val="00FF5AF8"/>
    <w:rsid w:val="6A493372"/>
    <w:rsid w:val="76865754"/>
    <w:rsid w:val="7C308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F005E1"/>
  <w15:docId w15:val="{05B2DA1B-EFA7-4223-BACA-9CFED78F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paragraph" w:styleId="FootnoteText">
    <w:name w:val="footnote text"/>
    <w:basedOn w:val="Normal"/>
    <w:link w:val="FootnoteTextChar"/>
    <w:uiPriority w:val="99"/>
    <w:semiHidden/>
    <w:unhideWhenUsed/>
    <w:rsid w:val="001F116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116B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F116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35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3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8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00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8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36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90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69234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6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284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47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031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605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832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019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3060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667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63141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4560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3183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9072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6952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4152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43175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38757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17178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6332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53184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6543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87003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43873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085687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48299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307365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4754126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7491642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5322924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0985356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1870288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0191130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8398195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9900143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4929928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25244595">
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2685102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0624894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13942310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43343122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0251955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372121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58402468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64431286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9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F1987-0208-416E-BA59-36B8D1D45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Company>GREAT WAKERING PARISH COUNCIL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creator>CLERK TO THE COUNCIL</dc:creator>
  <cp:lastModifiedBy>Steph Raine</cp:lastModifiedBy>
  <cp:revision>2</cp:revision>
  <cp:lastPrinted>2023-11-17T16:45:00Z</cp:lastPrinted>
  <dcterms:created xsi:type="dcterms:W3CDTF">2025-11-21T09:09:00Z</dcterms:created>
  <dcterms:modified xsi:type="dcterms:W3CDTF">2025-11-21T09:09:00Z</dcterms:modified>
</cp:coreProperties>
</file>