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1FA490B8" w:rsidR="002C77D7" w:rsidRDefault="0038648D">
      <w:r>
        <w:t xml:space="preserve">Payment requests </w:t>
      </w:r>
      <w:r w:rsidR="006960C2">
        <w:t>January</w:t>
      </w:r>
      <w:r>
        <w:t xml:space="preserve"> 202</w:t>
      </w:r>
      <w:r w:rsidR="006960C2">
        <w:t>5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05BB2EE1" w:rsidR="0038648D" w:rsidRDefault="00C53B54">
            <w:r>
              <w:t>British Gas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66AD70AA" w:rsidR="0038648D" w:rsidRDefault="0038648D">
            <w:r>
              <w:t>£</w:t>
            </w:r>
            <w:r w:rsidR="006B47B2">
              <w:t>67.10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CFB3A7B" w:rsidR="0038648D" w:rsidRDefault="00C53B54">
            <w:r>
              <w:t xml:space="preserve">British Gas </w:t>
            </w:r>
          </w:p>
        </w:tc>
        <w:tc>
          <w:tcPr>
            <w:tcW w:w="3005" w:type="dxa"/>
          </w:tcPr>
          <w:p w14:paraId="16C8B1A8" w14:textId="74485085" w:rsidR="0038648D" w:rsidRDefault="00C53B54">
            <w:r>
              <w:t>Gas</w:t>
            </w:r>
          </w:p>
        </w:tc>
        <w:tc>
          <w:tcPr>
            <w:tcW w:w="3006" w:type="dxa"/>
          </w:tcPr>
          <w:p w14:paraId="2C544662" w14:textId="3243823E" w:rsidR="0038648D" w:rsidRDefault="0038648D">
            <w:r>
              <w:t>£</w:t>
            </w:r>
            <w:r w:rsidR="006B47B2">
              <w:t>200.86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0FECC036" w:rsidR="0038648D" w:rsidRDefault="00100D3B">
            <w:r>
              <w:t>Npower</w:t>
            </w:r>
          </w:p>
        </w:tc>
        <w:tc>
          <w:tcPr>
            <w:tcW w:w="3005" w:type="dxa"/>
          </w:tcPr>
          <w:p w14:paraId="587DB275" w14:textId="47C94379" w:rsidR="0038648D" w:rsidRDefault="003B2CFE">
            <w:r>
              <w:t xml:space="preserve">Streetlights </w:t>
            </w:r>
          </w:p>
        </w:tc>
        <w:tc>
          <w:tcPr>
            <w:tcW w:w="3006" w:type="dxa"/>
          </w:tcPr>
          <w:p w14:paraId="69341256" w14:textId="12DA5776" w:rsidR="0038648D" w:rsidRDefault="0038648D">
            <w:r>
              <w:t>£</w:t>
            </w:r>
            <w:r w:rsidR="006B47B2">
              <w:t>1,037.75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30A3F1B7" w:rsidR="0038648D" w:rsidRDefault="003B2CFE">
            <w:r>
              <w:t>Npower</w:t>
            </w:r>
          </w:p>
        </w:tc>
        <w:tc>
          <w:tcPr>
            <w:tcW w:w="3005" w:type="dxa"/>
          </w:tcPr>
          <w:p w14:paraId="6237498A" w14:textId="1212BDED" w:rsidR="0038648D" w:rsidRDefault="003B2CFE">
            <w:r>
              <w:t xml:space="preserve">WLR Electric </w:t>
            </w:r>
          </w:p>
        </w:tc>
        <w:tc>
          <w:tcPr>
            <w:tcW w:w="3006" w:type="dxa"/>
          </w:tcPr>
          <w:p w14:paraId="7E0D180F" w14:textId="0AC348F5" w:rsidR="0038648D" w:rsidRDefault="0038648D">
            <w:r>
              <w:t>£</w:t>
            </w:r>
            <w:r w:rsidR="00685D8A">
              <w:t>189.75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4F4E3FDC" w:rsidR="0038648D" w:rsidRDefault="00376EF5">
            <w:r>
              <w:t>BT</w:t>
            </w:r>
          </w:p>
        </w:tc>
        <w:tc>
          <w:tcPr>
            <w:tcW w:w="3005" w:type="dxa"/>
          </w:tcPr>
          <w:p w14:paraId="43F02237" w14:textId="1431A128" w:rsidR="0038648D" w:rsidRDefault="003F48CD">
            <w:r>
              <w:t>Telephone/Wifi</w:t>
            </w:r>
          </w:p>
        </w:tc>
        <w:tc>
          <w:tcPr>
            <w:tcW w:w="3006" w:type="dxa"/>
          </w:tcPr>
          <w:p w14:paraId="6E5D6B60" w14:textId="11B127FE" w:rsidR="0038648D" w:rsidRDefault="0038648D">
            <w:r>
              <w:t>£</w:t>
            </w:r>
            <w:r w:rsidR="00685D8A">
              <w:t>77.16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73D8E86A" w:rsidR="008E6F06" w:rsidRDefault="003F48CD">
            <w:r>
              <w:t>Staff</w:t>
            </w:r>
          </w:p>
        </w:tc>
        <w:tc>
          <w:tcPr>
            <w:tcW w:w="3005" w:type="dxa"/>
          </w:tcPr>
          <w:p w14:paraId="5355D941" w14:textId="1753EE3E" w:rsidR="008E6F06" w:rsidRDefault="003F48CD">
            <w:r>
              <w:t xml:space="preserve">Salaries </w:t>
            </w:r>
          </w:p>
        </w:tc>
        <w:tc>
          <w:tcPr>
            <w:tcW w:w="3006" w:type="dxa"/>
          </w:tcPr>
          <w:p w14:paraId="1F7C74FF" w14:textId="76663925" w:rsidR="008E6F06" w:rsidRDefault="00BD5374">
            <w:r>
              <w:t>£</w:t>
            </w:r>
            <w:r w:rsidR="003F48CD">
              <w:t>2,</w:t>
            </w:r>
            <w:r w:rsidR="00685D8A">
              <w:t>094.84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5A6FEFC8" w:rsidR="008E6F06" w:rsidRDefault="00026CAA">
            <w:r>
              <w:t>Essex Pensions</w:t>
            </w:r>
          </w:p>
        </w:tc>
        <w:tc>
          <w:tcPr>
            <w:tcW w:w="3005" w:type="dxa"/>
          </w:tcPr>
          <w:p w14:paraId="6E9C510D" w14:textId="2E8A7D74" w:rsidR="008E6F06" w:rsidRDefault="00026CAA">
            <w:r>
              <w:t>Pension</w:t>
            </w:r>
          </w:p>
        </w:tc>
        <w:tc>
          <w:tcPr>
            <w:tcW w:w="3006" w:type="dxa"/>
          </w:tcPr>
          <w:p w14:paraId="7DDE5582" w14:textId="3F7C2D38" w:rsidR="008E6F06" w:rsidRDefault="00BD5374">
            <w:r>
              <w:t>£</w:t>
            </w:r>
            <w:r w:rsidR="00685D8A">
              <w:t>423.61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608E3222" w:rsidR="008E6F06" w:rsidRDefault="00D425A3">
            <w:r>
              <w:t>Councillor</w:t>
            </w:r>
          </w:p>
        </w:tc>
        <w:tc>
          <w:tcPr>
            <w:tcW w:w="3005" w:type="dxa"/>
          </w:tcPr>
          <w:p w14:paraId="08F8784B" w14:textId="37144D12" w:rsidR="008E6F06" w:rsidRDefault="00D425A3">
            <w:r>
              <w:t>Allowances</w:t>
            </w:r>
          </w:p>
        </w:tc>
        <w:tc>
          <w:tcPr>
            <w:tcW w:w="3006" w:type="dxa"/>
          </w:tcPr>
          <w:p w14:paraId="3F2B8D71" w14:textId="2602889E" w:rsidR="008E6F06" w:rsidRDefault="00460F14">
            <w:r>
              <w:t>£</w:t>
            </w:r>
            <w:r w:rsidR="00D425A3">
              <w:t>2.91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3D566E93" w:rsidR="008E6F06" w:rsidRDefault="00D425A3">
            <w:r>
              <w:t>HMRC</w:t>
            </w:r>
          </w:p>
        </w:tc>
        <w:tc>
          <w:tcPr>
            <w:tcW w:w="3005" w:type="dxa"/>
          </w:tcPr>
          <w:p w14:paraId="7461FC0A" w14:textId="3ED99991" w:rsidR="008E6F06" w:rsidRDefault="00740C45">
            <w:r>
              <w:t xml:space="preserve">Quarterly Payment </w:t>
            </w:r>
          </w:p>
        </w:tc>
        <w:tc>
          <w:tcPr>
            <w:tcW w:w="3006" w:type="dxa"/>
          </w:tcPr>
          <w:p w14:paraId="6E0F09BC" w14:textId="7DE154E1" w:rsidR="008E6F06" w:rsidRDefault="00784034">
            <w:r>
              <w:t>£</w:t>
            </w:r>
            <w:r w:rsidR="00740C45">
              <w:t>968.82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1C7FEE74" w:rsidR="008E6F06" w:rsidRDefault="00740C45">
            <w:r>
              <w:t>PWLB</w:t>
            </w:r>
          </w:p>
        </w:tc>
        <w:tc>
          <w:tcPr>
            <w:tcW w:w="3005" w:type="dxa"/>
          </w:tcPr>
          <w:p w14:paraId="2BD92619" w14:textId="3A25AA4E" w:rsidR="008E6F06" w:rsidRDefault="00740C45">
            <w:r>
              <w:t xml:space="preserve">Loan </w:t>
            </w:r>
          </w:p>
        </w:tc>
        <w:tc>
          <w:tcPr>
            <w:tcW w:w="3006" w:type="dxa"/>
          </w:tcPr>
          <w:p w14:paraId="4497492D" w14:textId="7EFA4E1A" w:rsidR="008E6F06" w:rsidRDefault="00074E2E">
            <w:r>
              <w:t>£</w:t>
            </w:r>
            <w:r w:rsidR="003C6214">
              <w:t>1,231.20</w:t>
            </w:r>
          </w:p>
        </w:tc>
      </w:tr>
      <w:tr w:rsidR="005B6E7D" w14:paraId="5048D95B" w14:textId="77777777" w:rsidTr="0038648D">
        <w:tc>
          <w:tcPr>
            <w:tcW w:w="3005" w:type="dxa"/>
          </w:tcPr>
          <w:p w14:paraId="4FB45EB2" w14:textId="262B0D9D" w:rsidR="005B6E7D" w:rsidRDefault="003C6214">
            <w:r>
              <w:t xml:space="preserve">Allied Westminster </w:t>
            </w:r>
          </w:p>
        </w:tc>
        <w:tc>
          <w:tcPr>
            <w:tcW w:w="3005" w:type="dxa"/>
          </w:tcPr>
          <w:p w14:paraId="55A1BE2F" w14:textId="0743E62A" w:rsidR="005B6E7D" w:rsidRDefault="003C6214">
            <w:r>
              <w:t xml:space="preserve">Insurance </w:t>
            </w:r>
          </w:p>
        </w:tc>
        <w:tc>
          <w:tcPr>
            <w:tcW w:w="3006" w:type="dxa"/>
          </w:tcPr>
          <w:p w14:paraId="390A0404" w14:textId="1B0163ED" w:rsidR="005B6E7D" w:rsidRDefault="00525540">
            <w:r>
              <w:t>£</w:t>
            </w:r>
            <w:r w:rsidR="003C6214">
              <w:t>296.76</w:t>
            </w:r>
          </w:p>
        </w:tc>
      </w:tr>
      <w:tr w:rsidR="007E1E08" w14:paraId="7D74D9CE" w14:textId="77777777" w:rsidTr="0038648D">
        <w:tc>
          <w:tcPr>
            <w:tcW w:w="3005" w:type="dxa"/>
          </w:tcPr>
          <w:p w14:paraId="0F6C5E41" w14:textId="562225CA" w:rsidR="007E1E08" w:rsidRDefault="00235F1F">
            <w:r>
              <w:t>Manuatan</w:t>
            </w:r>
          </w:p>
        </w:tc>
        <w:tc>
          <w:tcPr>
            <w:tcW w:w="3005" w:type="dxa"/>
          </w:tcPr>
          <w:p w14:paraId="4B68967D" w14:textId="4759E680" w:rsidR="007E1E08" w:rsidRDefault="00235F1F">
            <w:r>
              <w:t xml:space="preserve">Salt Bins </w:t>
            </w:r>
          </w:p>
        </w:tc>
        <w:tc>
          <w:tcPr>
            <w:tcW w:w="3006" w:type="dxa"/>
          </w:tcPr>
          <w:p w14:paraId="06622011" w14:textId="7DD1EABB" w:rsidR="007E1E08" w:rsidRDefault="007E1E08">
            <w:r>
              <w:t>£</w:t>
            </w:r>
            <w:r w:rsidR="00235F1F">
              <w:t>154.80</w:t>
            </w:r>
          </w:p>
        </w:tc>
      </w:tr>
      <w:tr w:rsidR="007E1E08" w14:paraId="69445F1A" w14:textId="77777777" w:rsidTr="0038648D">
        <w:tc>
          <w:tcPr>
            <w:tcW w:w="3005" w:type="dxa"/>
          </w:tcPr>
          <w:p w14:paraId="7E197841" w14:textId="2E5EB7AC" w:rsidR="007E1E08" w:rsidRDefault="00235F1F">
            <w:r>
              <w:t>Eurolube</w:t>
            </w:r>
          </w:p>
        </w:tc>
        <w:tc>
          <w:tcPr>
            <w:tcW w:w="3005" w:type="dxa"/>
          </w:tcPr>
          <w:p w14:paraId="322743E9" w14:textId="34BED902" w:rsidR="007E1E08" w:rsidRDefault="00F526B4">
            <w:r>
              <w:t xml:space="preserve">Fuel </w:t>
            </w:r>
          </w:p>
        </w:tc>
        <w:tc>
          <w:tcPr>
            <w:tcW w:w="3006" w:type="dxa"/>
          </w:tcPr>
          <w:p w14:paraId="27650382" w14:textId="2CCF3BAD" w:rsidR="007E1E08" w:rsidRDefault="00D81DA6">
            <w:r>
              <w:t>£</w:t>
            </w:r>
            <w:r w:rsidR="00F526B4">
              <w:t>31.50</w:t>
            </w:r>
          </w:p>
        </w:tc>
      </w:tr>
      <w:tr w:rsidR="00F526B4" w14:paraId="7718B60F" w14:textId="77777777" w:rsidTr="0038648D">
        <w:tc>
          <w:tcPr>
            <w:tcW w:w="3005" w:type="dxa"/>
          </w:tcPr>
          <w:p w14:paraId="248B928C" w14:textId="65C37543" w:rsidR="00F526B4" w:rsidRDefault="00F526B4">
            <w:r>
              <w:t>W &amp; H Romac</w:t>
            </w:r>
          </w:p>
        </w:tc>
        <w:tc>
          <w:tcPr>
            <w:tcW w:w="3005" w:type="dxa"/>
          </w:tcPr>
          <w:p w14:paraId="1981C646" w14:textId="33748860" w:rsidR="00F526B4" w:rsidRDefault="00F526B4">
            <w:r>
              <w:t>Streetlight</w:t>
            </w:r>
          </w:p>
        </w:tc>
        <w:tc>
          <w:tcPr>
            <w:tcW w:w="3006" w:type="dxa"/>
          </w:tcPr>
          <w:p w14:paraId="22A034DD" w14:textId="1D170BDB" w:rsidR="00F526B4" w:rsidRDefault="00F526B4">
            <w:r>
              <w:t>£</w:t>
            </w:r>
            <w:r w:rsidR="006960C2">
              <w:t>660.24</w:t>
            </w:r>
          </w:p>
        </w:tc>
      </w:tr>
      <w:tr w:rsidR="00F526B4" w14:paraId="06DFE6CD" w14:textId="77777777" w:rsidTr="0038648D">
        <w:tc>
          <w:tcPr>
            <w:tcW w:w="3005" w:type="dxa"/>
          </w:tcPr>
          <w:p w14:paraId="25925928" w14:textId="756F516A" w:rsidR="00F526B4" w:rsidRDefault="006960C2">
            <w:r>
              <w:t xml:space="preserve">Defib Supplies </w:t>
            </w:r>
          </w:p>
        </w:tc>
        <w:tc>
          <w:tcPr>
            <w:tcW w:w="3005" w:type="dxa"/>
          </w:tcPr>
          <w:p w14:paraId="7A731AA3" w14:textId="14F0F528" w:rsidR="00F526B4" w:rsidRDefault="006960C2">
            <w:r>
              <w:t xml:space="preserve">Defib Supplies </w:t>
            </w:r>
          </w:p>
        </w:tc>
        <w:tc>
          <w:tcPr>
            <w:tcW w:w="3006" w:type="dxa"/>
          </w:tcPr>
          <w:p w14:paraId="2CD1C784" w14:textId="0BE6CBC0" w:rsidR="00F526B4" w:rsidRDefault="006960C2">
            <w:r>
              <w:t>£267</w:t>
            </w:r>
          </w:p>
        </w:tc>
      </w:tr>
      <w:tr w:rsidR="00F526B4" w14:paraId="77FB3535" w14:textId="77777777" w:rsidTr="0038648D">
        <w:tc>
          <w:tcPr>
            <w:tcW w:w="3005" w:type="dxa"/>
          </w:tcPr>
          <w:p w14:paraId="4A06FFE9" w14:textId="1BBB904A" w:rsidR="00F526B4" w:rsidRDefault="006960C2">
            <w:proofErr w:type="gramStart"/>
            <w:r>
              <w:t>S.Raine</w:t>
            </w:r>
            <w:proofErr w:type="gramEnd"/>
          </w:p>
        </w:tc>
        <w:tc>
          <w:tcPr>
            <w:tcW w:w="3005" w:type="dxa"/>
          </w:tcPr>
          <w:p w14:paraId="0994586D" w14:textId="6B1AA95A" w:rsidR="00F526B4" w:rsidRDefault="006960C2">
            <w:r>
              <w:t>Expenses</w:t>
            </w:r>
          </w:p>
        </w:tc>
        <w:tc>
          <w:tcPr>
            <w:tcW w:w="3006" w:type="dxa"/>
          </w:tcPr>
          <w:p w14:paraId="1B110BB7" w14:textId="34E78F6E" w:rsidR="00F526B4" w:rsidRDefault="006960C2">
            <w:r>
              <w:t>£15.66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3E4424A6" w:rsidR="008853D2" w:rsidRDefault="00AC058A">
            <w:r>
              <w:t>£</w:t>
            </w:r>
            <w:r w:rsidR="006960C2">
              <w:t>7,720.96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100D3B"/>
    <w:rsid w:val="001057BF"/>
    <w:rsid w:val="00106081"/>
    <w:rsid w:val="001142F5"/>
    <w:rsid w:val="00116C45"/>
    <w:rsid w:val="00121BB5"/>
    <w:rsid w:val="00123170"/>
    <w:rsid w:val="00132DDD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35F1F"/>
    <w:rsid w:val="00243EB5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21E03"/>
    <w:rsid w:val="0034723C"/>
    <w:rsid w:val="00347BAF"/>
    <w:rsid w:val="003704F2"/>
    <w:rsid w:val="00376EF5"/>
    <w:rsid w:val="0038648D"/>
    <w:rsid w:val="003B2CFE"/>
    <w:rsid w:val="003C4AFB"/>
    <w:rsid w:val="003C6214"/>
    <w:rsid w:val="003D119F"/>
    <w:rsid w:val="003E40D8"/>
    <w:rsid w:val="003F3183"/>
    <w:rsid w:val="003F48CD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525540"/>
    <w:rsid w:val="00526BD2"/>
    <w:rsid w:val="0056745E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85D8A"/>
    <w:rsid w:val="006960C2"/>
    <w:rsid w:val="006A7B9C"/>
    <w:rsid w:val="006B47B2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0C45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20D35"/>
    <w:rsid w:val="0083049F"/>
    <w:rsid w:val="00833041"/>
    <w:rsid w:val="00851AEC"/>
    <w:rsid w:val="00864933"/>
    <w:rsid w:val="00866D5D"/>
    <w:rsid w:val="008853D2"/>
    <w:rsid w:val="00886385"/>
    <w:rsid w:val="00896D38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14159"/>
    <w:rsid w:val="00A1754E"/>
    <w:rsid w:val="00A339E5"/>
    <w:rsid w:val="00A37E19"/>
    <w:rsid w:val="00A448A2"/>
    <w:rsid w:val="00A4581B"/>
    <w:rsid w:val="00A464C9"/>
    <w:rsid w:val="00A618A3"/>
    <w:rsid w:val="00A71394"/>
    <w:rsid w:val="00A92F2F"/>
    <w:rsid w:val="00AA6498"/>
    <w:rsid w:val="00AA767C"/>
    <w:rsid w:val="00AC058A"/>
    <w:rsid w:val="00AD1FA6"/>
    <w:rsid w:val="00AD25D1"/>
    <w:rsid w:val="00AF4000"/>
    <w:rsid w:val="00B14FD5"/>
    <w:rsid w:val="00B607F2"/>
    <w:rsid w:val="00B678C4"/>
    <w:rsid w:val="00B70656"/>
    <w:rsid w:val="00B76578"/>
    <w:rsid w:val="00B83C3D"/>
    <w:rsid w:val="00B90FB9"/>
    <w:rsid w:val="00BA60D0"/>
    <w:rsid w:val="00BB5606"/>
    <w:rsid w:val="00BB57F4"/>
    <w:rsid w:val="00BC0B25"/>
    <w:rsid w:val="00BC6A5B"/>
    <w:rsid w:val="00BD5374"/>
    <w:rsid w:val="00C02C0C"/>
    <w:rsid w:val="00C23E41"/>
    <w:rsid w:val="00C34E55"/>
    <w:rsid w:val="00C473E2"/>
    <w:rsid w:val="00C53B54"/>
    <w:rsid w:val="00C64955"/>
    <w:rsid w:val="00C77810"/>
    <w:rsid w:val="00C90965"/>
    <w:rsid w:val="00CA3DD8"/>
    <w:rsid w:val="00CB6B03"/>
    <w:rsid w:val="00CC7A6A"/>
    <w:rsid w:val="00CE7583"/>
    <w:rsid w:val="00CF7248"/>
    <w:rsid w:val="00D02DC1"/>
    <w:rsid w:val="00D02DF2"/>
    <w:rsid w:val="00D425A3"/>
    <w:rsid w:val="00D71FF8"/>
    <w:rsid w:val="00D80275"/>
    <w:rsid w:val="00D81DA6"/>
    <w:rsid w:val="00D829D5"/>
    <w:rsid w:val="00D84C2F"/>
    <w:rsid w:val="00D86CDE"/>
    <w:rsid w:val="00D925BB"/>
    <w:rsid w:val="00DB6DC5"/>
    <w:rsid w:val="00DE3281"/>
    <w:rsid w:val="00E32364"/>
    <w:rsid w:val="00E36F97"/>
    <w:rsid w:val="00E40317"/>
    <w:rsid w:val="00E469BB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20A5A"/>
    <w:rsid w:val="00F35F21"/>
    <w:rsid w:val="00F51864"/>
    <w:rsid w:val="00F526B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10</cp:revision>
  <dcterms:created xsi:type="dcterms:W3CDTF">2026-02-04T09:26:00Z</dcterms:created>
  <dcterms:modified xsi:type="dcterms:W3CDTF">2026-02-04T09:31:00Z</dcterms:modified>
</cp:coreProperties>
</file>